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4A4CA" w14:textId="77777777" w:rsidR="00320973" w:rsidRPr="00A34808" w:rsidRDefault="006B23DA" w:rsidP="00A34808">
      <w:pPr>
        <w:spacing w:before="100" w:beforeAutospacing="1" w:after="100" w:afterAutospacing="1"/>
        <w:rPr>
          <w:rFonts w:ascii="Arial" w:hAnsi="Arial" w:cs="Arial"/>
          <w:b/>
          <w:bCs/>
          <w:kern w:val="36"/>
          <w:sz w:val="28"/>
          <w:szCs w:val="28"/>
          <w:lang w:val="cs-CZ"/>
        </w:rPr>
      </w:pPr>
      <w:r w:rsidRPr="00A34808">
        <w:rPr>
          <w:rFonts w:ascii="Arial" w:hAnsi="Arial" w:cs="Arial"/>
          <w:b/>
          <w:bCs/>
          <w:kern w:val="36"/>
          <w:sz w:val="28"/>
          <w:szCs w:val="28"/>
          <w:lang w:val="cs-CZ"/>
        </w:rPr>
        <w:t xml:space="preserve">Letiště Praha </w:t>
      </w:r>
      <w:r w:rsidR="00A34808" w:rsidRPr="00A34808">
        <w:rPr>
          <w:rFonts w:ascii="Arial" w:hAnsi="Arial" w:cs="Arial"/>
          <w:b/>
          <w:bCs/>
          <w:kern w:val="36"/>
          <w:sz w:val="28"/>
          <w:szCs w:val="28"/>
          <w:lang w:val="cs-CZ"/>
        </w:rPr>
        <w:t>a</w:t>
      </w:r>
      <w:r w:rsidRPr="00A34808">
        <w:rPr>
          <w:rFonts w:ascii="Arial" w:hAnsi="Arial" w:cs="Arial"/>
          <w:b/>
          <w:bCs/>
          <w:kern w:val="36"/>
          <w:sz w:val="28"/>
          <w:szCs w:val="28"/>
          <w:lang w:val="cs-CZ"/>
        </w:rPr>
        <w:t xml:space="preserve"> </w:t>
      </w:r>
      <w:proofErr w:type="spellStart"/>
      <w:r w:rsidRPr="00A34808">
        <w:rPr>
          <w:rFonts w:ascii="Arial" w:hAnsi="Arial" w:cs="Arial"/>
          <w:b/>
          <w:bCs/>
          <w:kern w:val="36"/>
          <w:sz w:val="28"/>
          <w:szCs w:val="28"/>
          <w:lang w:val="cs-CZ"/>
        </w:rPr>
        <w:t>Incheon</w:t>
      </w:r>
      <w:proofErr w:type="spellEnd"/>
      <w:r w:rsidR="00A34808" w:rsidRPr="00A34808">
        <w:rPr>
          <w:rFonts w:ascii="Arial" w:hAnsi="Arial" w:cs="Arial"/>
          <w:b/>
          <w:bCs/>
          <w:kern w:val="36"/>
          <w:sz w:val="28"/>
          <w:szCs w:val="28"/>
          <w:lang w:val="cs-CZ"/>
        </w:rPr>
        <w:t xml:space="preserve"> International </w:t>
      </w:r>
      <w:r w:rsidRPr="00A34808">
        <w:rPr>
          <w:rFonts w:ascii="Arial" w:hAnsi="Arial" w:cs="Arial"/>
          <w:b/>
          <w:bCs/>
          <w:kern w:val="36"/>
          <w:sz w:val="28"/>
          <w:szCs w:val="28"/>
          <w:lang w:val="cs-CZ"/>
        </w:rPr>
        <w:t xml:space="preserve">Airport </w:t>
      </w:r>
      <w:proofErr w:type="spellStart"/>
      <w:r w:rsidR="00A34808" w:rsidRPr="00A34808">
        <w:rPr>
          <w:rFonts w:ascii="Arial" w:hAnsi="Arial" w:cs="Arial"/>
          <w:b/>
          <w:bCs/>
          <w:kern w:val="36"/>
          <w:sz w:val="28"/>
          <w:szCs w:val="28"/>
          <w:lang w:val="cs-CZ"/>
        </w:rPr>
        <w:t>Corporation</w:t>
      </w:r>
      <w:proofErr w:type="spellEnd"/>
      <w:r w:rsidR="00A34808" w:rsidRPr="00A34808">
        <w:rPr>
          <w:rFonts w:ascii="Arial" w:hAnsi="Arial" w:cs="Arial"/>
          <w:b/>
          <w:bCs/>
          <w:kern w:val="36"/>
          <w:sz w:val="28"/>
          <w:szCs w:val="28"/>
          <w:lang w:val="cs-CZ"/>
        </w:rPr>
        <w:t xml:space="preserve"> podepsaly nové memorandum o </w:t>
      </w:r>
      <w:r w:rsidR="00A34808">
        <w:rPr>
          <w:rFonts w:ascii="Arial" w:hAnsi="Arial" w:cs="Arial"/>
          <w:b/>
          <w:bCs/>
          <w:kern w:val="36"/>
          <w:sz w:val="28"/>
          <w:szCs w:val="28"/>
          <w:lang w:val="cs-CZ"/>
        </w:rPr>
        <w:t xml:space="preserve">partnerské </w:t>
      </w:r>
      <w:r w:rsidR="00A34808" w:rsidRPr="00A34808">
        <w:rPr>
          <w:rFonts w:ascii="Arial" w:hAnsi="Arial" w:cs="Arial"/>
          <w:b/>
          <w:bCs/>
          <w:kern w:val="36"/>
          <w:sz w:val="28"/>
          <w:szCs w:val="28"/>
          <w:lang w:val="cs-CZ"/>
        </w:rPr>
        <w:t>spolupráci</w:t>
      </w:r>
    </w:p>
    <w:p w14:paraId="6FF2A871" w14:textId="017C0A02" w:rsidR="00E33136" w:rsidRPr="00320973" w:rsidRDefault="00E33136" w:rsidP="00E33136">
      <w:pPr>
        <w:pStyle w:val="p4"/>
        <w:rPr>
          <w:sz w:val="20"/>
          <w:szCs w:val="20"/>
        </w:rPr>
      </w:pPr>
      <w:r w:rsidRPr="00320973">
        <w:rPr>
          <w:sz w:val="20"/>
          <w:szCs w:val="20"/>
        </w:rPr>
        <w:t xml:space="preserve">Praha, </w:t>
      </w:r>
      <w:r w:rsidR="004A79D2" w:rsidRPr="004A79D2">
        <w:rPr>
          <w:sz w:val="20"/>
          <w:szCs w:val="20"/>
        </w:rPr>
        <w:t>23</w:t>
      </w:r>
      <w:r w:rsidRPr="004A79D2">
        <w:rPr>
          <w:sz w:val="20"/>
          <w:szCs w:val="20"/>
        </w:rPr>
        <w:t xml:space="preserve">. </w:t>
      </w:r>
      <w:proofErr w:type="spellStart"/>
      <w:proofErr w:type="gramStart"/>
      <w:r w:rsidRPr="004A79D2">
        <w:rPr>
          <w:sz w:val="20"/>
          <w:szCs w:val="20"/>
        </w:rPr>
        <w:t>května</w:t>
      </w:r>
      <w:proofErr w:type="spellEnd"/>
      <w:proofErr w:type="gramEnd"/>
      <w:r w:rsidRPr="004A79D2">
        <w:rPr>
          <w:sz w:val="20"/>
          <w:szCs w:val="20"/>
        </w:rPr>
        <w:t xml:space="preserve"> 2018</w:t>
      </w:r>
    </w:p>
    <w:p w14:paraId="4B34FA66" w14:textId="77777777" w:rsidR="00E33136" w:rsidRPr="00320973" w:rsidRDefault="00E33136" w:rsidP="00E33136">
      <w:pPr>
        <w:pStyle w:val="p5"/>
        <w:rPr>
          <w:sz w:val="20"/>
          <w:szCs w:val="20"/>
        </w:rPr>
      </w:pPr>
    </w:p>
    <w:p w14:paraId="4A7704EE" w14:textId="5F698A7F" w:rsidR="00E33136" w:rsidRDefault="00E33136" w:rsidP="00E33136">
      <w:pPr>
        <w:jc w:val="both"/>
        <w:rPr>
          <w:rFonts w:ascii="Arial" w:hAnsi="Arial"/>
          <w:b/>
          <w:sz w:val="20"/>
          <w:szCs w:val="20"/>
          <w:lang w:val="cs-CZ"/>
        </w:rPr>
      </w:pPr>
      <w:r w:rsidRPr="00DD4738">
        <w:rPr>
          <w:rFonts w:ascii="Arial" w:hAnsi="Arial"/>
          <w:b/>
          <w:sz w:val="20"/>
          <w:szCs w:val="20"/>
          <w:lang w:val="cs-CZ"/>
        </w:rPr>
        <w:t xml:space="preserve">Na pražském letišti byla </w:t>
      </w:r>
      <w:r w:rsidR="000E3172">
        <w:rPr>
          <w:rFonts w:ascii="Arial" w:hAnsi="Arial"/>
          <w:b/>
          <w:sz w:val="20"/>
          <w:szCs w:val="20"/>
          <w:lang w:val="cs-CZ"/>
        </w:rPr>
        <w:t xml:space="preserve">v úterý </w:t>
      </w:r>
      <w:r>
        <w:rPr>
          <w:rFonts w:ascii="Arial" w:hAnsi="Arial"/>
          <w:b/>
          <w:sz w:val="20"/>
          <w:szCs w:val="20"/>
          <w:lang w:val="cs-CZ"/>
        </w:rPr>
        <w:t>22. května 2018</w:t>
      </w:r>
      <w:r w:rsidRPr="00DD4738">
        <w:rPr>
          <w:rFonts w:ascii="Arial" w:hAnsi="Arial"/>
          <w:b/>
          <w:sz w:val="20"/>
          <w:szCs w:val="20"/>
          <w:lang w:val="cs-CZ"/>
        </w:rPr>
        <w:t xml:space="preserve"> podepsána významná mezinárodní spolupráce mezi Letištěm Praha a společností </w:t>
      </w:r>
      <w:proofErr w:type="spellStart"/>
      <w:r w:rsidRPr="00DD4738">
        <w:rPr>
          <w:rFonts w:ascii="Arial" w:hAnsi="Arial"/>
          <w:b/>
          <w:sz w:val="20"/>
          <w:szCs w:val="20"/>
          <w:lang w:val="cs-CZ"/>
        </w:rPr>
        <w:t>Incheon</w:t>
      </w:r>
      <w:proofErr w:type="spellEnd"/>
      <w:r w:rsidRPr="00DD4738">
        <w:rPr>
          <w:rFonts w:ascii="Arial" w:hAnsi="Arial"/>
          <w:b/>
          <w:sz w:val="20"/>
          <w:szCs w:val="20"/>
          <w:lang w:val="cs-CZ"/>
        </w:rPr>
        <w:t xml:space="preserve"> International Airport </w:t>
      </w:r>
      <w:proofErr w:type="spellStart"/>
      <w:r w:rsidRPr="00DD4738">
        <w:rPr>
          <w:rFonts w:ascii="Arial" w:hAnsi="Arial"/>
          <w:b/>
          <w:sz w:val="20"/>
          <w:szCs w:val="20"/>
          <w:lang w:val="cs-CZ"/>
        </w:rPr>
        <w:t>Corporation</w:t>
      </w:r>
      <w:proofErr w:type="spellEnd"/>
      <w:r>
        <w:rPr>
          <w:rFonts w:ascii="Arial" w:hAnsi="Arial"/>
          <w:b/>
          <w:sz w:val="20"/>
          <w:szCs w:val="20"/>
          <w:lang w:val="cs-CZ"/>
        </w:rPr>
        <w:t xml:space="preserve"> (IIAC)</w:t>
      </w:r>
      <w:r w:rsidRPr="00DD4738">
        <w:rPr>
          <w:rFonts w:ascii="Arial" w:hAnsi="Arial"/>
          <w:b/>
          <w:sz w:val="20"/>
          <w:szCs w:val="20"/>
          <w:lang w:val="cs-CZ"/>
        </w:rPr>
        <w:t xml:space="preserve">, která provozuje hlavní mezinárodní letiště v jihokorejském </w:t>
      </w:r>
      <w:proofErr w:type="spellStart"/>
      <w:r w:rsidRPr="00DD4738">
        <w:rPr>
          <w:rFonts w:ascii="Arial" w:hAnsi="Arial"/>
          <w:b/>
          <w:sz w:val="20"/>
          <w:szCs w:val="20"/>
          <w:lang w:val="cs-CZ"/>
        </w:rPr>
        <w:t>Inčchonu</w:t>
      </w:r>
      <w:proofErr w:type="spellEnd"/>
      <w:r w:rsidRPr="00DD4738">
        <w:rPr>
          <w:rFonts w:ascii="Arial" w:hAnsi="Arial"/>
          <w:b/>
          <w:sz w:val="20"/>
          <w:szCs w:val="20"/>
          <w:lang w:val="cs-CZ"/>
        </w:rPr>
        <w:t xml:space="preserve"> (</w:t>
      </w:r>
      <w:proofErr w:type="spellStart"/>
      <w:r w:rsidRPr="00DD4738">
        <w:rPr>
          <w:rFonts w:ascii="Arial" w:hAnsi="Arial"/>
          <w:b/>
          <w:sz w:val="20"/>
          <w:szCs w:val="20"/>
          <w:lang w:val="cs-CZ"/>
        </w:rPr>
        <w:t>Incheon</w:t>
      </w:r>
      <w:proofErr w:type="spellEnd"/>
      <w:r w:rsidRPr="00DD4738">
        <w:rPr>
          <w:rFonts w:ascii="Arial" w:hAnsi="Arial"/>
          <w:b/>
          <w:sz w:val="20"/>
          <w:szCs w:val="20"/>
          <w:lang w:val="cs-CZ"/>
        </w:rPr>
        <w:t xml:space="preserve"> International Airport) nedaleko Soulu. Nové memorandum navazuje na původní </w:t>
      </w:r>
      <w:r>
        <w:rPr>
          <w:rFonts w:ascii="Arial" w:hAnsi="Arial"/>
          <w:b/>
          <w:sz w:val="20"/>
          <w:szCs w:val="20"/>
          <w:lang w:val="cs-CZ"/>
        </w:rPr>
        <w:t xml:space="preserve">verzi </w:t>
      </w:r>
      <w:r w:rsidRPr="00DD4738">
        <w:rPr>
          <w:rFonts w:ascii="Arial" w:hAnsi="Arial"/>
          <w:b/>
          <w:sz w:val="20"/>
          <w:szCs w:val="20"/>
          <w:lang w:val="cs-CZ"/>
        </w:rPr>
        <w:t xml:space="preserve">z roku 2013 a </w:t>
      </w:r>
      <w:r>
        <w:rPr>
          <w:rFonts w:ascii="Arial" w:hAnsi="Arial"/>
          <w:b/>
          <w:sz w:val="20"/>
          <w:szCs w:val="20"/>
          <w:lang w:val="cs-CZ"/>
        </w:rPr>
        <w:t>specifikuje konkrétní oblasti, ve kterých bude sdílení informací a výměna zkušeností probíhat. Jedná se zejména o samotný provoz a rozvoj letišť, zvyšování bezpečnosti a spokojenosti cestujících, ale i udržitelný rozvoj. Dohoda také reaguje na rozvoj nových technologií a odborníci obou letišť vyslovili zájem spolupracovat i v oblasti digitalizace, a nových technologií jako je biometrika či robotika.</w:t>
      </w:r>
    </w:p>
    <w:p w14:paraId="5304EB30" w14:textId="77777777" w:rsidR="00E33136" w:rsidRDefault="00E33136" w:rsidP="00E33136">
      <w:pPr>
        <w:jc w:val="both"/>
        <w:rPr>
          <w:rFonts w:ascii="Arial" w:hAnsi="Arial"/>
          <w:b/>
          <w:sz w:val="20"/>
          <w:szCs w:val="20"/>
          <w:lang w:val="cs-CZ"/>
        </w:rPr>
      </w:pPr>
    </w:p>
    <w:p w14:paraId="7EBF6A46" w14:textId="2A0EDBEA" w:rsidR="00E33136" w:rsidRPr="0026339B" w:rsidRDefault="00E33136" w:rsidP="00E33136">
      <w:pPr>
        <w:jc w:val="both"/>
        <w:rPr>
          <w:rFonts w:ascii="Arial" w:hAnsi="Arial"/>
          <w:sz w:val="20"/>
          <w:szCs w:val="20"/>
          <w:lang w:val="cs-CZ"/>
        </w:rPr>
      </w:pPr>
      <w:r w:rsidRPr="0026339B">
        <w:rPr>
          <w:rFonts w:ascii="Arial" w:hAnsi="Arial"/>
          <w:sz w:val="20"/>
          <w:szCs w:val="20"/>
          <w:lang w:val="cs-CZ"/>
        </w:rPr>
        <w:t>Memorandum o spolupráci bylo podepsáno v rámci návštěvy nejvyššího vedení IIAC v</w:t>
      </w:r>
      <w:r>
        <w:rPr>
          <w:rFonts w:ascii="Arial" w:hAnsi="Arial"/>
          <w:sz w:val="20"/>
          <w:szCs w:val="20"/>
          <w:lang w:val="cs-CZ"/>
        </w:rPr>
        <w:t> </w:t>
      </w:r>
      <w:r w:rsidRPr="0026339B">
        <w:rPr>
          <w:rFonts w:ascii="Arial" w:hAnsi="Arial"/>
          <w:sz w:val="20"/>
          <w:szCs w:val="20"/>
          <w:lang w:val="cs-CZ"/>
        </w:rPr>
        <w:t>Praze</w:t>
      </w:r>
      <w:r>
        <w:rPr>
          <w:rFonts w:ascii="Arial" w:hAnsi="Arial"/>
          <w:sz w:val="20"/>
          <w:szCs w:val="20"/>
          <w:lang w:val="cs-CZ"/>
        </w:rPr>
        <w:t xml:space="preserve">, které si před samotným podpisovým aktem prohlédlo neveřejné prostory Letiště Václava Havla Praha. </w:t>
      </w:r>
      <w:r w:rsidRPr="0026339B">
        <w:rPr>
          <w:rFonts w:ascii="Arial" w:hAnsi="Arial"/>
          <w:sz w:val="20"/>
          <w:szCs w:val="20"/>
          <w:lang w:val="cs-CZ"/>
        </w:rPr>
        <w:t>Strany</w:t>
      </w:r>
      <w:r>
        <w:rPr>
          <w:rFonts w:ascii="Arial" w:hAnsi="Arial"/>
          <w:sz w:val="20"/>
          <w:szCs w:val="20"/>
          <w:lang w:val="cs-CZ"/>
        </w:rPr>
        <w:t xml:space="preserve"> </w:t>
      </w:r>
      <w:r w:rsidRPr="0026339B">
        <w:rPr>
          <w:rFonts w:ascii="Arial" w:hAnsi="Arial"/>
          <w:sz w:val="20"/>
          <w:szCs w:val="20"/>
          <w:lang w:val="cs-CZ"/>
        </w:rPr>
        <w:t>se dohodly na společné spolupráci a sdílení zkušeností v mnoha oblastech, od bezpečnosti provozu, rozvoje produktů a služeb pro cestující a zvyšování jejich spokojenost</w:t>
      </w:r>
      <w:r w:rsidR="004A79D2">
        <w:rPr>
          <w:rFonts w:ascii="Arial" w:hAnsi="Arial"/>
          <w:sz w:val="20"/>
          <w:szCs w:val="20"/>
          <w:lang w:val="cs-CZ"/>
        </w:rPr>
        <w:t>i, přes rozvoj infrastruktury a </w:t>
      </w:r>
      <w:r w:rsidRPr="0026339B">
        <w:rPr>
          <w:rFonts w:ascii="Arial" w:hAnsi="Arial"/>
          <w:sz w:val="20"/>
          <w:szCs w:val="20"/>
          <w:lang w:val="cs-CZ"/>
        </w:rPr>
        <w:t>rozvojové projekty letišť</w:t>
      </w:r>
      <w:r w:rsidR="00051433">
        <w:rPr>
          <w:rFonts w:ascii="Arial" w:hAnsi="Arial"/>
          <w:sz w:val="20"/>
          <w:szCs w:val="20"/>
          <w:lang w:val="cs-CZ"/>
        </w:rPr>
        <w:t xml:space="preserve"> až po moderní trendy v digitalizaci</w:t>
      </w:r>
      <w:r w:rsidRPr="0026339B">
        <w:rPr>
          <w:rFonts w:ascii="Arial" w:hAnsi="Arial"/>
          <w:sz w:val="20"/>
          <w:szCs w:val="20"/>
          <w:lang w:val="cs-CZ"/>
        </w:rPr>
        <w:t xml:space="preserve">. Ze vzájemné dohody vyplývá i to, že se experti obou stran </w:t>
      </w:r>
      <w:r>
        <w:rPr>
          <w:rFonts w:ascii="Arial" w:hAnsi="Arial"/>
          <w:sz w:val="20"/>
          <w:szCs w:val="20"/>
          <w:lang w:val="cs-CZ"/>
        </w:rPr>
        <w:t>budou pravidelně navštěvovat,</w:t>
      </w:r>
      <w:r w:rsidRPr="0026339B">
        <w:rPr>
          <w:rFonts w:ascii="Arial" w:hAnsi="Arial"/>
          <w:sz w:val="20"/>
          <w:szCs w:val="20"/>
          <w:lang w:val="cs-CZ"/>
        </w:rPr>
        <w:t xml:space="preserve"> vyměňovat </w:t>
      </w:r>
      <w:r>
        <w:rPr>
          <w:rFonts w:ascii="Arial" w:hAnsi="Arial"/>
          <w:sz w:val="20"/>
          <w:szCs w:val="20"/>
          <w:lang w:val="cs-CZ"/>
        </w:rPr>
        <w:t xml:space="preserve">si </w:t>
      </w:r>
      <w:r w:rsidRPr="0026339B">
        <w:rPr>
          <w:rFonts w:ascii="Arial" w:hAnsi="Arial"/>
          <w:sz w:val="20"/>
          <w:szCs w:val="20"/>
          <w:lang w:val="cs-CZ"/>
        </w:rPr>
        <w:t>zkuš</w:t>
      </w:r>
      <w:bookmarkStart w:id="0" w:name="_GoBack"/>
      <w:bookmarkEnd w:id="0"/>
      <w:r w:rsidRPr="0026339B">
        <w:rPr>
          <w:rFonts w:ascii="Arial" w:hAnsi="Arial"/>
          <w:sz w:val="20"/>
          <w:szCs w:val="20"/>
          <w:lang w:val="cs-CZ"/>
        </w:rPr>
        <w:t>enosti a vzájemně se inspirovat.</w:t>
      </w:r>
      <w:r>
        <w:rPr>
          <w:rFonts w:ascii="Arial" w:hAnsi="Arial"/>
          <w:sz w:val="20"/>
          <w:szCs w:val="20"/>
          <w:lang w:val="cs-CZ"/>
        </w:rPr>
        <w:t xml:space="preserve"> </w:t>
      </w:r>
      <w:r w:rsidRPr="0026339B">
        <w:rPr>
          <w:rFonts w:ascii="Arial" w:hAnsi="Arial"/>
          <w:sz w:val="20"/>
          <w:szCs w:val="20"/>
          <w:lang w:val="cs-CZ"/>
        </w:rPr>
        <w:t xml:space="preserve">Partnerství mezi oběma letišti </w:t>
      </w:r>
      <w:r>
        <w:rPr>
          <w:rFonts w:ascii="Arial" w:hAnsi="Arial"/>
          <w:sz w:val="20"/>
          <w:szCs w:val="20"/>
          <w:lang w:val="cs-CZ"/>
        </w:rPr>
        <w:t>má také podporovat rozvoj</w:t>
      </w:r>
      <w:r w:rsidRPr="0026339B">
        <w:rPr>
          <w:rFonts w:ascii="Arial" w:hAnsi="Arial"/>
          <w:sz w:val="20"/>
          <w:szCs w:val="20"/>
          <w:lang w:val="cs-CZ"/>
        </w:rPr>
        <w:t xml:space="preserve"> pravidelného leteckého </w:t>
      </w:r>
      <w:r>
        <w:rPr>
          <w:rFonts w:ascii="Arial" w:hAnsi="Arial"/>
          <w:sz w:val="20"/>
          <w:szCs w:val="20"/>
          <w:lang w:val="cs-CZ"/>
        </w:rPr>
        <w:t>spojení mezi Českou</w:t>
      </w:r>
      <w:r w:rsidRPr="0026339B">
        <w:rPr>
          <w:rFonts w:ascii="Arial" w:hAnsi="Arial"/>
          <w:sz w:val="20"/>
          <w:szCs w:val="20"/>
          <w:lang w:val="cs-CZ"/>
        </w:rPr>
        <w:t xml:space="preserve"> a Korejskou republikou</w:t>
      </w:r>
      <w:r>
        <w:rPr>
          <w:rFonts w:ascii="Arial" w:hAnsi="Arial"/>
          <w:sz w:val="20"/>
          <w:szCs w:val="20"/>
          <w:lang w:val="cs-CZ"/>
        </w:rPr>
        <w:t>.</w:t>
      </w:r>
    </w:p>
    <w:p w14:paraId="112C0858" w14:textId="77777777" w:rsidR="00E33136" w:rsidRPr="00FF21D6" w:rsidRDefault="00E33136" w:rsidP="00E33136">
      <w:pPr>
        <w:rPr>
          <w:rFonts w:ascii="Arial" w:hAnsi="Arial"/>
          <w:sz w:val="20"/>
          <w:szCs w:val="20"/>
          <w:highlight w:val="cyan"/>
          <w:lang w:val="cs-CZ"/>
        </w:rPr>
      </w:pPr>
    </w:p>
    <w:p w14:paraId="6148C094" w14:textId="43080643" w:rsidR="00E33136" w:rsidRPr="0000398A" w:rsidRDefault="0000398A" w:rsidP="0000398A">
      <w:pPr>
        <w:jc w:val="both"/>
        <w:rPr>
          <w:rFonts w:ascii="Arial" w:hAnsi="Arial" w:cs="Arial"/>
          <w:sz w:val="20"/>
          <w:szCs w:val="20"/>
          <w:highlight w:val="cyan"/>
          <w:lang w:val="cs-CZ"/>
        </w:rPr>
      </w:pPr>
      <w:r w:rsidRPr="0000398A">
        <w:rPr>
          <w:rFonts w:ascii="Arial" w:hAnsi="Arial" w:cs="Arial"/>
          <w:i/>
          <w:sz w:val="20"/>
          <w:szCs w:val="20"/>
          <w:lang w:val="cs-CZ"/>
        </w:rPr>
        <w:t>„</w:t>
      </w:r>
      <w:r w:rsidR="00051433" w:rsidRPr="0000398A">
        <w:rPr>
          <w:rFonts w:ascii="Arial" w:hAnsi="Arial" w:cs="Arial"/>
          <w:i/>
          <w:sz w:val="20"/>
          <w:szCs w:val="20"/>
          <w:lang w:val="cs-CZ"/>
        </w:rPr>
        <w:t xml:space="preserve">Uvědomujeme si, že </w:t>
      </w:r>
      <w:r w:rsidR="00F026A7">
        <w:rPr>
          <w:rFonts w:ascii="Arial" w:hAnsi="Arial" w:cs="Arial"/>
          <w:i/>
          <w:sz w:val="20"/>
          <w:szCs w:val="20"/>
          <w:lang w:val="cs-CZ"/>
        </w:rPr>
        <w:t>M</w:t>
      </w:r>
      <w:r w:rsidR="00051433" w:rsidRPr="0000398A">
        <w:rPr>
          <w:rFonts w:ascii="Arial" w:hAnsi="Arial" w:cs="Arial"/>
          <w:i/>
          <w:sz w:val="20"/>
          <w:szCs w:val="20"/>
          <w:lang w:val="cs-CZ"/>
        </w:rPr>
        <w:t xml:space="preserve">ezinárodní letiště v </w:t>
      </w:r>
      <w:proofErr w:type="spellStart"/>
      <w:r w:rsidR="00051433" w:rsidRPr="0000398A">
        <w:rPr>
          <w:rFonts w:ascii="Arial" w:hAnsi="Arial" w:cs="Arial"/>
          <w:i/>
          <w:sz w:val="20"/>
          <w:szCs w:val="20"/>
          <w:lang w:val="cs-CZ"/>
        </w:rPr>
        <w:t>Inčchonu</w:t>
      </w:r>
      <w:proofErr w:type="spellEnd"/>
      <w:r w:rsidR="00051433" w:rsidRPr="0000398A">
        <w:rPr>
          <w:rFonts w:ascii="Arial" w:hAnsi="Arial" w:cs="Arial"/>
          <w:i/>
          <w:sz w:val="20"/>
          <w:szCs w:val="20"/>
          <w:lang w:val="cs-CZ"/>
        </w:rPr>
        <w:t xml:space="preserve"> je díky svému obrovskému provozu a rozvoji v mnoha oblastech technologicky napřed</w:t>
      </w:r>
      <w:r w:rsidR="00F026A7">
        <w:rPr>
          <w:rFonts w:ascii="Arial" w:hAnsi="Arial" w:cs="Arial"/>
          <w:i/>
          <w:sz w:val="20"/>
          <w:szCs w:val="20"/>
          <w:lang w:val="cs-CZ"/>
        </w:rPr>
        <w:t>,</w:t>
      </w:r>
      <w:r w:rsidR="00051433" w:rsidRPr="0000398A">
        <w:rPr>
          <w:rFonts w:ascii="Arial" w:hAnsi="Arial" w:cs="Arial"/>
          <w:i/>
          <w:sz w:val="20"/>
          <w:szCs w:val="20"/>
          <w:lang w:val="cs-CZ"/>
        </w:rPr>
        <w:t xml:space="preserve"> a velmi si vážíme ochoty a vstřícnosti </w:t>
      </w:r>
      <w:r w:rsidRPr="0000398A">
        <w:rPr>
          <w:rFonts w:ascii="Arial" w:hAnsi="Arial" w:cs="Arial"/>
          <w:i/>
          <w:sz w:val="20"/>
          <w:szCs w:val="20"/>
          <w:lang w:val="cs-CZ"/>
        </w:rPr>
        <w:t xml:space="preserve">partnera </w:t>
      </w:r>
      <w:r w:rsidR="00051433" w:rsidRPr="0000398A">
        <w:rPr>
          <w:rFonts w:ascii="Arial" w:hAnsi="Arial" w:cs="Arial"/>
          <w:i/>
          <w:sz w:val="20"/>
          <w:szCs w:val="20"/>
          <w:lang w:val="cs-CZ"/>
        </w:rPr>
        <w:t>spolupracovat s naším letištěm. Věříme, že s obnovením memo</w:t>
      </w:r>
      <w:r w:rsidRPr="0000398A">
        <w:rPr>
          <w:rFonts w:ascii="Arial" w:hAnsi="Arial" w:cs="Arial"/>
          <w:i/>
          <w:sz w:val="20"/>
          <w:szCs w:val="20"/>
          <w:lang w:val="cs-CZ"/>
        </w:rPr>
        <w:t xml:space="preserve">randa oživíme vzájemné vztahy. Již během návštěvy vedení </w:t>
      </w:r>
      <w:proofErr w:type="spellStart"/>
      <w:r w:rsidRPr="0000398A">
        <w:rPr>
          <w:rFonts w:ascii="Arial" w:hAnsi="Arial" w:cs="Arial"/>
          <w:i/>
          <w:sz w:val="20"/>
          <w:szCs w:val="20"/>
          <w:lang w:val="cs-CZ"/>
        </w:rPr>
        <w:t>Inčchonu</w:t>
      </w:r>
      <w:proofErr w:type="spellEnd"/>
      <w:r w:rsidRPr="0000398A">
        <w:rPr>
          <w:rFonts w:ascii="Arial" w:hAnsi="Arial" w:cs="Arial"/>
          <w:i/>
          <w:sz w:val="20"/>
          <w:szCs w:val="20"/>
          <w:lang w:val="cs-CZ"/>
        </w:rPr>
        <w:t xml:space="preserve"> jsme začali diskutovat aktuální témata jako je modernizace a digitalizace orientačních tabulí na letištích. Hledáme moderní technologické řešení pro ostatní jazyky, kterými se naši cestující ve větší míře dorozumívají. Orientace na letišti by pak mohla být cílena na konkrétní cestu cestujícího. Věřím, že se z toho stane </w:t>
      </w:r>
      <w:r>
        <w:rPr>
          <w:rFonts w:ascii="Arial" w:hAnsi="Arial" w:cs="Arial"/>
          <w:i/>
          <w:sz w:val="20"/>
          <w:szCs w:val="20"/>
          <w:lang w:val="cs-CZ"/>
        </w:rPr>
        <w:t>jeden z našich</w:t>
      </w:r>
      <w:r w:rsidRPr="0000398A">
        <w:rPr>
          <w:rFonts w:ascii="Arial" w:hAnsi="Arial" w:cs="Arial"/>
          <w:i/>
          <w:sz w:val="20"/>
          <w:szCs w:val="20"/>
          <w:lang w:val="cs-CZ"/>
        </w:rPr>
        <w:t xml:space="preserve"> společný</w:t>
      </w:r>
      <w:r>
        <w:rPr>
          <w:rFonts w:ascii="Arial" w:hAnsi="Arial" w:cs="Arial"/>
          <w:i/>
          <w:sz w:val="20"/>
          <w:szCs w:val="20"/>
          <w:lang w:val="cs-CZ"/>
        </w:rPr>
        <w:t>ch</w:t>
      </w:r>
      <w:r w:rsidRPr="0000398A">
        <w:rPr>
          <w:rFonts w:ascii="Arial" w:hAnsi="Arial" w:cs="Arial"/>
          <w:i/>
          <w:sz w:val="20"/>
          <w:szCs w:val="20"/>
          <w:lang w:val="cs-CZ"/>
        </w:rPr>
        <w:t xml:space="preserve"> projekt</w:t>
      </w:r>
      <w:r>
        <w:rPr>
          <w:rFonts w:ascii="Arial" w:hAnsi="Arial" w:cs="Arial"/>
          <w:i/>
          <w:sz w:val="20"/>
          <w:szCs w:val="20"/>
          <w:lang w:val="cs-CZ"/>
        </w:rPr>
        <w:t>ů</w:t>
      </w:r>
      <w:r w:rsidRPr="0000398A">
        <w:rPr>
          <w:rFonts w:ascii="Arial" w:hAnsi="Arial" w:cs="Arial"/>
          <w:i/>
          <w:sz w:val="20"/>
          <w:szCs w:val="20"/>
          <w:lang w:val="cs-CZ"/>
        </w:rPr>
        <w:t>,”</w:t>
      </w:r>
      <w:r>
        <w:rPr>
          <w:rFonts w:ascii="Arial" w:hAnsi="Arial" w:cs="Arial"/>
          <w:sz w:val="20"/>
          <w:szCs w:val="20"/>
          <w:lang w:val="cs-CZ"/>
        </w:rPr>
        <w:t xml:space="preserve"> </w:t>
      </w:r>
      <w:r w:rsidR="00E33136" w:rsidRPr="0000398A">
        <w:rPr>
          <w:rFonts w:ascii="Arial" w:hAnsi="Arial" w:cs="Arial"/>
          <w:sz w:val="20"/>
          <w:szCs w:val="20"/>
          <w:lang w:val="cs-CZ"/>
        </w:rPr>
        <w:t xml:space="preserve">sdělil při podpisu memoranda Václav Řehoř, předseda představenstva Letiště Praha. </w:t>
      </w:r>
    </w:p>
    <w:p w14:paraId="477C86BA" w14:textId="77777777" w:rsidR="00E33136" w:rsidRPr="00FF21D6" w:rsidRDefault="00E33136" w:rsidP="00E33136">
      <w:pPr>
        <w:rPr>
          <w:rFonts w:ascii="Arial" w:hAnsi="Arial"/>
          <w:sz w:val="20"/>
          <w:szCs w:val="20"/>
          <w:highlight w:val="cyan"/>
          <w:lang w:val="cs-CZ"/>
        </w:rPr>
      </w:pPr>
    </w:p>
    <w:p w14:paraId="0F497773" w14:textId="0A86DEE3" w:rsidR="00E33136" w:rsidRPr="004C4C33" w:rsidRDefault="00E33136" w:rsidP="00E33136">
      <w:pPr>
        <w:jc w:val="both"/>
        <w:rPr>
          <w:rFonts w:ascii="Arial" w:hAnsi="Arial"/>
          <w:i/>
          <w:sz w:val="20"/>
          <w:szCs w:val="20"/>
          <w:lang w:val="cs-CZ"/>
        </w:rPr>
      </w:pPr>
      <w:r w:rsidRPr="004C4C33">
        <w:rPr>
          <w:rFonts w:ascii="Arial" w:hAnsi="Arial"/>
          <w:sz w:val="20"/>
          <w:szCs w:val="20"/>
          <w:lang w:val="cs-CZ"/>
        </w:rPr>
        <w:t xml:space="preserve">Prezident a šéf korejského Mezinárodního letiště </w:t>
      </w:r>
      <w:proofErr w:type="spellStart"/>
      <w:r w:rsidRPr="004C4C33">
        <w:rPr>
          <w:rFonts w:ascii="Arial" w:hAnsi="Arial"/>
          <w:sz w:val="20"/>
          <w:szCs w:val="20"/>
          <w:lang w:val="cs-CZ"/>
        </w:rPr>
        <w:t>Inčchon</w:t>
      </w:r>
      <w:proofErr w:type="spellEnd"/>
      <w:r w:rsidRPr="004C4C33">
        <w:rPr>
          <w:rFonts w:ascii="Arial" w:hAnsi="Arial"/>
          <w:sz w:val="20"/>
          <w:szCs w:val="20"/>
          <w:lang w:val="cs-CZ"/>
        </w:rPr>
        <w:t xml:space="preserve">, Dr. </w:t>
      </w:r>
      <w:proofErr w:type="spellStart"/>
      <w:r w:rsidRPr="004C4C33">
        <w:rPr>
          <w:rFonts w:ascii="Arial" w:hAnsi="Arial"/>
          <w:sz w:val="20"/>
          <w:szCs w:val="20"/>
          <w:lang w:val="cs-CZ"/>
        </w:rPr>
        <w:t>Il-Young</w:t>
      </w:r>
      <w:proofErr w:type="spellEnd"/>
      <w:r w:rsidRPr="004C4C33">
        <w:rPr>
          <w:rFonts w:ascii="Arial" w:hAnsi="Arial"/>
          <w:sz w:val="20"/>
          <w:szCs w:val="20"/>
          <w:lang w:val="cs-CZ"/>
        </w:rPr>
        <w:t xml:space="preserve"> </w:t>
      </w:r>
      <w:proofErr w:type="spellStart"/>
      <w:r w:rsidRPr="004C4C33">
        <w:rPr>
          <w:rFonts w:ascii="Arial" w:hAnsi="Arial"/>
          <w:sz w:val="20"/>
          <w:szCs w:val="20"/>
          <w:lang w:val="cs-CZ"/>
        </w:rPr>
        <w:t>Chung</w:t>
      </w:r>
      <w:proofErr w:type="spellEnd"/>
      <w:r w:rsidRPr="004C4C33">
        <w:rPr>
          <w:rFonts w:ascii="Arial" w:hAnsi="Arial"/>
          <w:sz w:val="20"/>
          <w:szCs w:val="20"/>
          <w:lang w:val="cs-CZ"/>
        </w:rPr>
        <w:t>, uvedl:</w:t>
      </w:r>
      <w:r w:rsidRPr="004C4C33">
        <w:rPr>
          <w:rFonts w:ascii="Arial" w:hAnsi="Arial"/>
          <w:i/>
          <w:sz w:val="20"/>
          <w:szCs w:val="20"/>
          <w:lang w:val="cs-CZ"/>
        </w:rPr>
        <w:t xml:space="preserve"> „Vzhledem k předpokládanému neustálému růstu leteckého </w:t>
      </w:r>
      <w:r w:rsidR="00C16CE6">
        <w:rPr>
          <w:rFonts w:ascii="Arial" w:hAnsi="Arial"/>
          <w:i/>
          <w:sz w:val="20"/>
          <w:szCs w:val="20"/>
          <w:lang w:val="cs-CZ"/>
        </w:rPr>
        <w:t>provozu</w:t>
      </w:r>
      <w:r w:rsidRPr="004C4C33">
        <w:rPr>
          <w:rFonts w:ascii="Arial" w:hAnsi="Arial"/>
          <w:i/>
          <w:sz w:val="20"/>
          <w:szCs w:val="20"/>
          <w:lang w:val="cs-CZ"/>
        </w:rPr>
        <w:t xml:space="preserve"> na Letišti Václava Havla Praha předpokládáme, že memorandum o spolupráci uzavřené mezi našimi dvěma letišti nám pomůže při rozšiřování naší stávající sítě leteckých spojení. I nadále budeme uzavírat strategická partnerství s východoevropskými letišti, která mají velký rozvojový potenciál, s cílem </w:t>
      </w:r>
      <w:r w:rsidR="00FF7AED">
        <w:rPr>
          <w:rFonts w:ascii="Arial" w:hAnsi="Arial"/>
          <w:i/>
          <w:sz w:val="20"/>
          <w:szCs w:val="20"/>
          <w:lang w:val="cs-CZ"/>
        </w:rPr>
        <w:t>rozvíjet Mezinárodní</w:t>
      </w:r>
      <w:r w:rsidRPr="004C4C33">
        <w:rPr>
          <w:rFonts w:ascii="Arial" w:hAnsi="Arial"/>
          <w:i/>
          <w:sz w:val="20"/>
          <w:szCs w:val="20"/>
          <w:lang w:val="cs-CZ"/>
        </w:rPr>
        <w:t xml:space="preserve"> letiště </w:t>
      </w:r>
      <w:proofErr w:type="spellStart"/>
      <w:r w:rsidRPr="004C4C33">
        <w:rPr>
          <w:rFonts w:ascii="Arial" w:hAnsi="Arial"/>
          <w:i/>
          <w:sz w:val="20"/>
          <w:szCs w:val="20"/>
          <w:lang w:val="cs-CZ"/>
        </w:rPr>
        <w:t>Inčchon</w:t>
      </w:r>
      <w:proofErr w:type="spellEnd"/>
      <w:r w:rsidRPr="004C4C33">
        <w:rPr>
          <w:rFonts w:ascii="Arial" w:hAnsi="Arial"/>
          <w:i/>
          <w:sz w:val="20"/>
          <w:szCs w:val="20"/>
          <w:lang w:val="cs-CZ"/>
        </w:rPr>
        <w:t xml:space="preserve"> </w:t>
      </w:r>
      <w:r w:rsidR="00FF7AED">
        <w:rPr>
          <w:rFonts w:ascii="Arial" w:hAnsi="Arial"/>
          <w:i/>
          <w:sz w:val="20"/>
          <w:szCs w:val="20"/>
          <w:lang w:val="cs-CZ"/>
        </w:rPr>
        <w:t xml:space="preserve">jako </w:t>
      </w:r>
      <w:r w:rsidRPr="004C4C33">
        <w:rPr>
          <w:rFonts w:ascii="Arial" w:hAnsi="Arial"/>
          <w:i/>
          <w:sz w:val="20"/>
          <w:szCs w:val="20"/>
          <w:lang w:val="cs-CZ"/>
        </w:rPr>
        <w:t>konkurenceschopný a vyhledávaný hub.“</w:t>
      </w:r>
    </w:p>
    <w:p w14:paraId="10781D25" w14:textId="77777777" w:rsidR="00E33136" w:rsidRDefault="00E33136" w:rsidP="00E33136">
      <w:pPr>
        <w:rPr>
          <w:rFonts w:ascii="Arial" w:hAnsi="Arial"/>
          <w:sz w:val="20"/>
          <w:szCs w:val="20"/>
          <w:lang w:val="cs-CZ"/>
        </w:rPr>
      </w:pPr>
    </w:p>
    <w:p w14:paraId="6B02C7EA" w14:textId="77777777" w:rsidR="00E33136" w:rsidRPr="007B271B" w:rsidRDefault="00E33136" w:rsidP="00E33136">
      <w:pPr>
        <w:jc w:val="both"/>
        <w:rPr>
          <w:rFonts w:ascii="Arial" w:hAnsi="Arial"/>
          <w:sz w:val="20"/>
          <w:szCs w:val="20"/>
          <w:lang w:val="cs-CZ"/>
        </w:rPr>
      </w:pPr>
      <w:r>
        <w:rPr>
          <w:rFonts w:ascii="Arial" w:hAnsi="Arial"/>
          <w:sz w:val="20"/>
          <w:szCs w:val="20"/>
          <w:lang w:val="cs-CZ"/>
        </w:rPr>
        <w:t xml:space="preserve">Za společnost Letiště Praha, a. s. podepsali nové memorandum pan Václav Řehoř, předseda představenstva, a Radek Hovorka, místopředseda představenstva, a za </w:t>
      </w:r>
      <w:proofErr w:type="spellStart"/>
      <w:r w:rsidRPr="00FF21D6">
        <w:rPr>
          <w:rFonts w:ascii="Arial" w:hAnsi="Arial"/>
          <w:sz w:val="20"/>
          <w:szCs w:val="20"/>
          <w:lang w:val="cs-CZ"/>
        </w:rPr>
        <w:t>Incheon</w:t>
      </w:r>
      <w:proofErr w:type="spellEnd"/>
      <w:r w:rsidRPr="00FF21D6">
        <w:rPr>
          <w:rFonts w:ascii="Arial" w:hAnsi="Arial"/>
          <w:sz w:val="20"/>
          <w:szCs w:val="20"/>
          <w:lang w:val="cs-CZ"/>
        </w:rPr>
        <w:t xml:space="preserve"> International Airport </w:t>
      </w:r>
      <w:proofErr w:type="spellStart"/>
      <w:r w:rsidRPr="00FF21D6">
        <w:rPr>
          <w:rFonts w:ascii="Arial" w:hAnsi="Arial"/>
          <w:sz w:val="20"/>
          <w:szCs w:val="20"/>
          <w:lang w:val="cs-CZ"/>
        </w:rPr>
        <w:t>Corporation</w:t>
      </w:r>
      <w:proofErr w:type="spellEnd"/>
      <w:r w:rsidRPr="00FF21D6">
        <w:rPr>
          <w:rFonts w:ascii="Arial" w:hAnsi="Arial"/>
          <w:sz w:val="20"/>
          <w:szCs w:val="20"/>
          <w:lang w:val="cs-CZ"/>
        </w:rPr>
        <w:t xml:space="preserve"> prezident a CEO pan</w:t>
      </w:r>
      <w:r>
        <w:rPr>
          <w:rFonts w:ascii="Arial" w:hAnsi="Arial"/>
          <w:sz w:val="20"/>
          <w:szCs w:val="20"/>
          <w:lang w:val="cs-CZ"/>
        </w:rPr>
        <w:t xml:space="preserve"> Dr.</w:t>
      </w:r>
      <w:r w:rsidRPr="00FF21D6">
        <w:rPr>
          <w:rFonts w:ascii="Arial" w:hAnsi="Arial"/>
          <w:sz w:val="20"/>
          <w:szCs w:val="20"/>
          <w:lang w:val="cs-CZ"/>
        </w:rPr>
        <w:t xml:space="preserve"> </w:t>
      </w:r>
      <w:proofErr w:type="spellStart"/>
      <w:r w:rsidRPr="00FF21D6">
        <w:rPr>
          <w:rFonts w:ascii="Arial" w:hAnsi="Arial"/>
          <w:sz w:val="20"/>
          <w:szCs w:val="20"/>
          <w:lang w:val="cs-CZ"/>
        </w:rPr>
        <w:t>Il-Young</w:t>
      </w:r>
      <w:proofErr w:type="spellEnd"/>
      <w:r w:rsidRPr="00FF21D6">
        <w:rPr>
          <w:rFonts w:ascii="Arial" w:hAnsi="Arial"/>
          <w:sz w:val="20"/>
          <w:szCs w:val="20"/>
          <w:lang w:val="cs-CZ"/>
        </w:rPr>
        <w:t xml:space="preserve"> </w:t>
      </w:r>
      <w:proofErr w:type="spellStart"/>
      <w:r w:rsidRPr="00FF21D6">
        <w:rPr>
          <w:rFonts w:ascii="Arial" w:hAnsi="Arial"/>
          <w:sz w:val="20"/>
          <w:szCs w:val="20"/>
          <w:lang w:val="cs-CZ"/>
        </w:rPr>
        <w:t>Chung</w:t>
      </w:r>
      <w:proofErr w:type="spellEnd"/>
      <w:r w:rsidRPr="00FF21D6">
        <w:rPr>
          <w:rFonts w:ascii="Arial" w:hAnsi="Arial"/>
          <w:sz w:val="20"/>
          <w:szCs w:val="20"/>
          <w:lang w:val="cs-CZ"/>
        </w:rPr>
        <w:t>.</w:t>
      </w:r>
    </w:p>
    <w:p w14:paraId="64BC540B" w14:textId="77777777" w:rsidR="00E33136" w:rsidRPr="007B271B" w:rsidRDefault="00E33136" w:rsidP="00E33136">
      <w:pPr>
        <w:rPr>
          <w:rFonts w:ascii="Arial" w:hAnsi="Arial"/>
          <w:sz w:val="20"/>
          <w:szCs w:val="20"/>
          <w:lang w:val="cs-CZ"/>
        </w:rPr>
      </w:pPr>
    </w:p>
    <w:p w14:paraId="64217AEE" w14:textId="79349792" w:rsidR="00E33136" w:rsidRDefault="00E33136" w:rsidP="00E33136">
      <w:pPr>
        <w:rPr>
          <w:rFonts w:ascii="Arial" w:hAnsi="Arial"/>
          <w:sz w:val="20"/>
          <w:szCs w:val="20"/>
          <w:lang w:val="cs-CZ"/>
        </w:rPr>
      </w:pPr>
    </w:p>
    <w:p w14:paraId="71A7B26C" w14:textId="4974D923" w:rsidR="00B70F8D" w:rsidRDefault="00B70F8D" w:rsidP="00E33136">
      <w:pPr>
        <w:rPr>
          <w:rFonts w:ascii="Arial" w:hAnsi="Arial"/>
          <w:sz w:val="20"/>
          <w:szCs w:val="20"/>
          <w:lang w:val="cs-CZ"/>
        </w:rPr>
      </w:pPr>
    </w:p>
    <w:p w14:paraId="22BAEFF4" w14:textId="78942E1E" w:rsidR="00B70F8D" w:rsidRDefault="00B70F8D" w:rsidP="00E33136">
      <w:pPr>
        <w:rPr>
          <w:rFonts w:ascii="Arial" w:hAnsi="Arial"/>
          <w:sz w:val="20"/>
          <w:szCs w:val="20"/>
          <w:lang w:val="cs-CZ"/>
        </w:rPr>
      </w:pPr>
    </w:p>
    <w:p w14:paraId="67BA23DD" w14:textId="6AFED5EF" w:rsidR="00B70F8D" w:rsidRDefault="00B70F8D" w:rsidP="00E33136">
      <w:pPr>
        <w:rPr>
          <w:rFonts w:ascii="Arial" w:hAnsi="Arial"/>
          <w:sz w:val="20"/>
          <w:szCs w:val="20"/>
          <w:lang w:val="cs-CZ"/>
        </w:rPr>
      </w:pPr>
    </w:p>
    <w:p w14:paraId="4D622D4E" w14:textId="77777777" w:rsidR="00B70F8D" w:rsidRPr="007B271B" w:rsidRDefault="00B70F8D" w:rsidP="00E33136">
      <w:pPr>
        <w:rPr>
          <w:rFonts w:ascii="Arial" w:hAnsi="Arial"/>
          <w:sz w:val="20"/>
          <w:szCs w:val="20"/>
          <w:lang w:val="cs-CZ"/>
        </w:rPr>
      </w:pPr>
    </w:p>
    <w:p w14:paraId="7375E655" w14:textId="77777777" w:rsidR="00E33136" w:rsidRDefault="00E33136" w:rsidP="00E33136">
      <w:pPr>
        <w:pStyle w:val="Normlnweb"/>
        <w:rPr>
          <w:rStyle w:val="Siln"/>
          <w:rFonts w:ascii="Arial" w:hAnsi="Arial" w:cs="Arial"/>
          <w:sz w:val="20"/>
          <w:szCs w:val="20"/>
        </w:rPr>
      </w:pPr>
      <w:r w:rsidRPr="000C1AD1">
        <w:rPr>
          <w:rStyle w:val="Siln"/>
          <w:rFonts w:ascii="Arial" w:hAnsi="Arial" w:cs="Arial"/>
          <w:sz w:val="20"/>
          <w:szCs w:val="20"/>
        </w:rPr>
        <w:lastRenderedPageBreak/>
        <w:t xml:space="preserve">Další </w:t>
      </w:r>
      <w:r>
        <w:rPr>
          <w:rStyle w:val="Siln"/>
          <w:rFonts w:ascii="Arial" w:hAnsi="Arial" w:cs="Arial"/>
          <w:sz w:val="20"/>
          <w:szCs w:val="20"/>
        </w:rPr>
        <w:t>aktuální</w:t>
      </w:r>
      <w:r w:rsidRPr="000C1AD1">
        <w:rPr>
          <w:rStyle w:val="Siln"/>
          <w:rFonts w:ascii="Arial" w:hAnsi="Arial" w:cs="Arial"/>
          <w:sz w:val="20"/>
          <w:szCs w:val="20"/>
        </w:rPr>
        <w:t xml:space="preserve"> informace naleznete na </w:t>
      </w:r>
      <w:proofErr w:type="spellStart"/>
      <w:r w:rsidRPr="000C1AD1">
        <w:rPr>
          <w:rStyle w:val="Siln"/>
          <w:rFonts w:ascii="Arial" w:hAnsi="Arial" w:cs="Arial"/>
          <w:sz w:val="20"/>
          <w:szCs w:val="20"/>
        </w:rPr>
        <w:t>Twitteru</w:t>
      </w:r>
      <w:proofErr w:type="spellEnd"/>
      <w:r w:rsidRPr="000C1AD1">
        <w:rPr>
          <w:rStyle w:val="Siln"/>
          <w:rFonts w:ascii="Arial" w:hAnsi="Arial" w:cs="Arial"/>
          <w:sz w:val="20"/>
          <w:szCs w:val="20"/>
        </w:rPr>
        <w:t xml:space="preserve"> Letiště Praha @</w:t>
      </w:r>
      <w:proofErr w:type="spellStart"/>
      <w:r w:rsidRPr="000C1AD1">
        <w:rPr>
          <w:rStyle w:val="Siln"/>
          <w:rFonts w:ascii="Arial" w:hAnsi="Arial" w:cs="Arial"/>
          <w:sz w:val="20"/>
          <w:szCs w:val="20"/>
        </w:rPr>
        <w:t>PragueAirport</w:t>
      </w:r>
      <w:proofErr w:type="spellEnd"/>
      <w:r w:rsidRPr="000C1AD1">
        <w:rPr>
          <w:rStyle w:val="Siln"/>
          <w:rFonts w:ascii="Arial" w:hAnsi="Arial" w:cs="Arial"/>
          <w:sz w:val="20"/>
          <w:szCs w:val="20"/>
        </w:rPr>
        <w:t>.</w:t>
      </w:r>
    </w:p>
    <w:p w14:paraId="0D123DF9" w14:textId="77777777" w:rsidR="00E33136" w:rsidRDefault="00E33136" w:rsidP="00E33136">
      <w:pPr>
        <w:pStyle w:val="Normlnweb"/>
        <w:spacing w:before="0" w:beforeAutospacing="0" w:after="0" w:afterAutospacing="0"/>
        <w:ind w:right="-102"/>
        <w:rPr>
          <w:rStyle w:val="Siln"/>
          <w:rFonts w:ascii="Arial" w:hAnsi="Arial" w:cs="Arial"/>
          <w:sz w:val="20"/>
          <w:szCs w:val="20"/>
        </w:rPr>
      </w:pPr>
      <w:r w:rsidRPr="00F9239E">
        <w:rPr>
          <w:rStyle w:val="Siln"/>
          <w:rFonts w:ascii="Arial" w:hAnsi="Arial" w:cs="Arial"/>
          <w:sz w:val="20"/>
          <w:szCs w:val="20"/>
        </w:rPr>
        <w:t>Kontakt pro média:</w:t>
      </w:r>
    </w:p>
    <w:p w14:paraId="0FE02CF0" w14:textId="77777777" w:rsidR="00E33136" w:rsidRPr="00F9239E" w:rsidRDefault="00E33136" w:rsidP="00E33136">
      <w:pPr>
        <w:pStyle w:val="Normlnweb"/>
        <w:spacing w:before="0" w:beforeAutospacing="0" w:after="0" w:afterAutospacing="0"/>
        <w:ind w:right="-102"/>
        <w:rPr>
          <w:rFonts w:ascii="Arial" w:hAnsi="Arial" w:cs="Arial"/>
          <w:sz w:val="20"/>
          <w:szCs w:val="20"/>
        </w:rPr>
      </w:pPr>
      <w:r w:rsidRPr="00F9239E">
        <w:rPr>
          <w:rFonts w:ascii="Arial" w:hAnsi="Arial" w:cs="Arial"/>
          <w:b/>
          <w:bCs/>
          <w:sz w:val="20"/>
          <w:szCs w:val="20"/>
        </w:rPr>
        <w:br/>
      </w:r>
      <w:r>
        <w:rPr>
          <w:rFonts w:ascii="Arial" w:hAnsi="Arial" w:cs="Arial"/>
          <w:sz w:val="20"/>
          <w:szCs w:val="20"/>
        </w:rPr>
        <w:t>Marika Janoušková</w:t>
      </w:r>
    </w:p>
    <w:p w14:paraId="26289E7F" w14:textId="77777777" w:rsidR="00E33136" w:rsidRPr="00F9239E" w:rsidRDefault="00E33136" w:rsidP="00E33136">
      <w:pPr>
        <w:pStyle w:val="Normlnweb"/>
        <w:spacing w:before="0" w:beforeAutospacing="0" w:after="0" w:afterAutospacing="0"/>
        <w:ind w:right="-102"/>
        <w:rPr>
          <w:rFonts w:ascii="Arial" w:hAnsi="Arial" w:cs="Arial"/>
          <w:sz w:val="20"/>
          <w:szCs w:val="20"/>
        </w:rPr>
      </w:pPr>
      <w:r>
        <w:rPr>
          <w:rFonts w:ascii="Arial" w:hAnsi="Arial" w:cs="Arial"/>
          <w:sz w:val="20"/>
          <w:szCs w:val="20"/>
        </w:rPr>
        <w:t xml:space="preserve">Manažer Externí komunikace a </w:t>
      </w:r>
      <w:r w:rsidRPr="00F9239E">
        <w:rPr>
          <w:rFonts w:ascii="Arial" w:hAnsi="Arial" w:cs="Arial"/>
          <w:sz w:val="20"/>
          <w:szCs w:val="20"/>
        </w:rPr>
        <w:t>tisková mluvčí </w:t>
      </w:r>
    </w:p>
    <w:p w14:paraId="7F554786" w14:textId="77777777" w:rsidR="00E33136" w:rsidRPr="00F9239E" w:rsidRDefault="00E33136" w:rsidP="00E33136">
      <w:pPr>
        <w:pStyle w:val="Normlnweb"/>
        <w:spacing w:before="0" w:beforeAutospacing="0" w:after="0" w:afterAutospacing="0"/>
        <w:ind w:right="-102"/>
        <w:rPr>
          <w:rFonts w:ascii="Arial" w:hAnsi="Arial" w:cs="Arial"/>
          <w:sz w:val="20"/>
          <w:szCs w:val="20"/>
        </w:rPr>
      </w:pPr>
      <w:r w:rsidRPr="00F9239E">
        <w:rPr>
          <w:rFonts w:ascii="Arial" w:hAnsi="Arial" w:cs="Arial"/>
          <w:sz w:val="20"/>
          <w:szCs w:val="20"/>
        </w:rPr>
        <w:t>tel.:     +420 220 116 78</w:t>
      </w:r>
      <w:r>
        <w:rPr>
          <w:rFonts w:ascii="Arial" w:hAnsi="Arial" w:cs="Arial"/>
          <w:sz w:val="20"/>
          <w:szCs w:val="20"/>
        </w:rPr>
        <w:t>4</w:t>
      </w:r>
    </w:p>
    <w:p w14:paraId="05A5D446" w14:textId="77777777" w:rsidR="00E33136" w:rsidRPr="00F9239E" w:rsidRDefault="00E33136" w:rsidP="00E33136">
      <w:pPr>
        <w:pStyle w:val="Normlnweb"/>
        <w:spacing w:before="0" w:beforeAutospacing="0" w:after="0" w:afterAutospacing="0"/>
        <w:ind w:right="-102"/>
        <w:rPr>
          <w:rFonts w:ascii="Arial" w:hAnsi="Arial" w:cs="Arial"/>
          <w:sz w:val="20"/>
          <w:szCs w:val="20"/>
        </w:rPr>
      </w:pPr>
      <w:r w:rsidRPr="00F9239E">
        <w:rPr>
          <w:rFonts w:ascii="Arial" w:hAnsi="Arial" w:cs="Arial"/>
          <w:sz w:val="20"/>
          <w:szCs w:val="20"/>
        </w:rPr>
        <w:t>mobil: +420</w:t>
      </w:r>
      <w:r>
        <w:rPr>
          <w:rFonts w:ascii="Arial" w:hAnsi="Arial" w:cs="Arial"/>
          <w:sz w:val="20"/>
          <w:szCs w:val="20"/>
        </w:rPr>
        <w:t> </w:t>
      </w:r>
      <w:r w:rsidRPr="00077903">
        <w:rPr>
          <w:rFonts w:ascii="Arial" w:hAnsi="Arial" w:cs="Arial"/>
          <w:sz w:val="20"/>
          <w:szCs w:val="20"/>
        </w:rPr>
        <w:t>724 564 471</w:t>
      </w:r>
      <w:r w:rsidRPr="00F9239E">
        <w:rPr>
          <w:rFonts w:ascii="Arial" w:hAnsi="Arial" w:cs="Arial"/>
          <w:sz w:val="20"/>
          <w:szCs w:val="20"/>
        </w:rPr>
        <w:t xml:space="preserve"> </w:t>
      </w:r>
    </w:p>
    <w:p w14:paraId="45CD26D2" w14:textId="77777777" w:rsidR="00E33136" w:rsidRPr="000B55A8" w:rsidRDefault="00E33136" w:rsidP="00E33136">
      <w:pPr>
        <w:pStyle w:val="Normlnweb"/>
        <w:spacing w:before="0" w:beforeAutospacing="0" w:after="0" w:afterAutospacing="0"/>
        <w:ind w:right="-102"/>
        <w:rPr>
          <w:rFonts w:ascii="Arial" w:hAnsi="Arial" w:cs="Arial"/>
          <w:sz w:val="20"/>
          <w:szCs w:val="20"/>
        </w:rPr>
      </w:pPr>
      <w:r w:rsidRPr="000B55A8">
        <w:rPr>
          <w:rFonts w:ascii="Arial" w:hAnsi="Arial" w:cs="Arial"/>
          <w:sz w:val="20"/>
          <w:szCs w:val="20"/>
        </w:rPr>
        <w:t>e-mail: </w:t>
      </w:r>
      <w:hyperlink r:id="rId7" w:history="1">
        <w:r w:rsidRPr="000B55A8">
          <w:rPr>
            <w:rStyle w:val="Hypertextovodkaz"/>
            <w:rFonts w:ascii="Arial" w:hAnsi="Arial" w:cs="Arial"/>
            <w:sz w:val="20"/>
            <w:szCs w:val="20"/>
          </w:rPr>
          <w:t>marika.janouskova@prg.aero</w:t>
        </w:r>
      </w:hyperlink>
      <w:r w:rsidRPr="000B55A8">
        <w:rPr>
          <w:rFonts w:ascii="Arial" w:hAnsi="Arial" w:cs="Arial"/>
          <w:sz w:val="20"/>
          <w:szCs w:val="20"/>
        </w:rPr>
        <w:t> </w:t>
      </w:r>
    </w:p>
    <w:p w14:paraId="6A571244" w14:textId="77777777" w:rsidR="00E33136" w:rsidRPr="000B55A8" w:rsidRDefault="003658A9" w:rsidP="00E33136">
      <w:pPr>
        <w:pStyle w:val="Normlnweb"/>
        <w:spacing w:before="0" w:beforeAutospacing="0" w:after="0" w:afterAutospacing="0"/>
        <w:ind w:right="-102"/>
        <w:rPr>
          <w:rFonts w:ascii="Arial" w:hAnsi="Arial" w:cs="Arial"/>
          <w:sz w:val="20"/>
          <w:szCs w:val="20"/>
        </w:rPr>
      </w:pPr>
      <w:hyperlink r:id="rId8" w:history="1">
        <w:r w:rsidR="00E33136" w:rsidRPr="000B55A8">
          <w:rPr>
            <w:rStyle w:val="Hypertextovodkaz"/>
            <w:rFonts w:ascii="Arial" w:hAnsi="Arial" w:cs="Arial"/>
            <w:sz w:val="20"/>
            <w:szCs w:val="20"/>
          </w:rPr>
          <w:t>www.prg.aero</w:t>
        </w:r>
      </w:hyperlink>
      <w:r w:rsidR="00E33136" w:rsidRPr="000B55A8">
        <w:rPr>
          <w:rFonts w:ascii="Arial" w:hAnsi="Arial" w:cs="Arial"/>
          <w:sz w:val="20"/>
          <w:szCs w:val="20"/>
        </w:rPr>
        <w:t xml:space="preserve"> </w:t>
      </w:r>
    </w:p>
    <w:p w14:paraId="29649B96" w14:textId="77777777" w:rsidR="00E33136" w:rsidRPr="007B271B" w:rsidRDefault="00E33136" w:rsidP="00E33136">
      <w:pPr>
        <w:ind w:left="-510"/>
        <w:rPr>
          <w:rFonts w:ascii="Arial" w:hAnsi="Arial"/>
          <w:sz w:val="20"/>
          <w:szCs w:val="20"/>
          <w:lang w:val="cs-CZ"/>
        </w:rPr>
      </w:pPr>
    </w:p>
    <w:sectPr w:rsidR="00E33136" w:rsidRPr="007B271B" w:rsidSect="003709B9">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323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3797F" w14:textId="77777777" w:rsidR="005A28F4" w:rsidRDefault="005A28F4" w:rsidP="00D95C52">
      <w:r>
        <w:separator/>
      </w:r>
    </w:p>
  </w:endnote>
  <w:endnote w:type="continuationSeparator" w:id="0">
    <w:p w14:paraId="5FF34A2C" w14:textId="77777777" w:rsidR="005A28F4" w:rsidRDefault="005A28F4" w:rsidP="00D9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5911" w14:textId="77777777" w:rsidR="000E3172" w:rsidRDefault="000E3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6F7F" w14:textId="77777777" w:rsidR="0073381D" w:rsidRDefault="0073381D" w:rsidP="0073381D">
    <w:pPr>
      <w:ind w:left="-510"/>
      <w:rPr>
        <w:rFonts w:ascii="Arial" w:hAnsi="Arial" w:cs="Arial"/>
        <w:color w:val="00BCF2"/>
        <w:sz w:val="20"/>
        <w:szCs w:val="20"/>
        <w:lang w:eastAsia="en-GB"/>
      </w:rPr>
    </w:pPr>
  </w:p>
  <w:p w14:paraId="045F3DC9" w14:textId="77777777" w:rsidR="0073381D" w:rsidRDefault="0073381D" w:rsidP="0073381D">
    <w:pPr>
      <w:ind w:left="-510"/>
      <w:rPr>
        <w:rFonts w:ascii="Arial" w:hAnsi="Arial" w:cs="Arial"/>
        <w:color w:val="00BCF2"/>
        <w:sz w:val="20"/>
        <w:szCs w:val="20"/>
        <w:lang w:eastAsia="en-GB"/>
      </w:rPr>
    </w:pPr>
  </w:p>
  <w:p w14:paraId="54D1ED55" w14:textId="77777777" w:rsidR="0073381D" w:rsidRDefault="0073381D" w:rsidP="0073381D">
    <w:pPr>
      <w:ind w:left="-510"/>
      <w:rPr>
        <w:rFonts w:ascii="Arial" w:hAnsi="Arial" w:cs="Arial"/>
        <w:color w:val="00BCF2"/>
        <w:sz w:val="20"/>
        <w:szCs w:val="20"/>
        <w:lang w:eastAsia="en-GB"/>
      </w:rPr>
    </w:pPr>
  </w:p>
  <w:p w14:paraId="148AC141" w14:textId="77777777" w:rsidR="0073381D" w:rsidRPr="007B271B" w:rsidRDefault="0073381D" w:rsidP="0073381D">
    <w:pPr>
      <w:rPr>
        <w:rFonts w:ascii="Arial" w:hAnsi="Arial" w:cs="Arial"/>
        <w:color w:val="00BCF2"/>
        <w:sz w:val="20"/>
        <w:szCs w:val="20"/>
        <w:lang w:eastAsia="en-GB"/>
      </w:rPr>
    </w:pPr>
  </w:p>
  <w:p w14:paraId="2A249941" w14:textId="77777777" w:rsidR="0073381D" w:rsidRPr="0073381D" w:rsidRDefault="0073381D" w:rsidP="0073381D">
    <w:pPr>
      <w:pStyle w:val="Zpat"/>
      <w:ind w:left="-5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7753" w14:textId="77777777" w:rsidR="000E3172" w:rsidRDefault="000E3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F70E2" w14:textId="77777777" w:rsidR="005A28F4" w:rsidRDefault="005A28F4" w:rsidP="00D95C52">
      <w:r>
        <w:separator/>
      </w:r>
    </w:p>
  </w:footnote>
  <w:footnote w:type="continuationSeparator" w:id="0">
    <w:p w14:paraId="704F3A09" w14:textId="77777777" w:rsidR="005A28F4" w:rsidRDefault="005A28F4" w:rsidP="00D9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AB03" w14:textId="77777777" w:rsidR="000E3172" w:rsidRDefault="000E317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731E" w14:textId="77777777" w:rsidR="00D95C52" w:rsidRDefault="00D95C52">
    <w:pPr>
      <w:pStyle w:val="Zhlav"/>
    </w:pPr>
    <w:r>
      <w:rPr>
        <w:noProof/>
        <w:lang w:val="cs-CZ" w:eastAsia="cs-CZ"/>
      </w:rPr>
      <w:drawing>
        <wp:anchor distT="0" distB="0" distL="114300" distR="114300" simplePos="0" relativeHeight="251658240" behindDoc="1" locked="0" layoutInCell="1" allowOverlap="1" wp14:anchorId="5445A843" wp14:editId="61BEE46D">
          <wp:simplePos x="0" y="0"/>
          <wp:positionH relativeFrom="column">
            <wp:align>center</wp:align>
          </wp:positionH>
          <wp:positionV relativeFrom="page">
            <wp:align>top</wp:align>
          </wp:positionV>
          <wp:extent cx="7560000" cy="2700000"/>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dZONE2016/PRG/2018/JOB-11169/38_K_LP_sablony_tisk/OPI_JPG/38_K_hl_papir_LP_sablona_A4_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270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0A3B" w14:textId="77777777" w:rsidR="000E3172" w:rsidRDefault="000E317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F4"/>
    <w:rsid w:val="0000398A"/>
    <w:rsid w:val="00051433"/>
    <w:rsid w:val="000E3172"/>
    <w:rsid w:val="0010029F"/>
    <w:rsid w:val="0026339B"/>
    <w:rsid w:val="002927F6"/>
    <w:rsid w:val="002E6914"/>
    <w:rsid w:val="00320973"/>
    <w:rsid w:val="003658A9"/>
    <w:rsid w:val="003709B9"/>
    <w:rsid w:val="003C1A73"/>
    <w:rsid w:val="004335DF"/>
    <w:rsid w:val="004A79D2"/>
    <w:rsid w:val="004C3A83"/>
    <w:rsid w:val="004C4C33"/>
    <w:rsid w:val="005A28F4"/>
    <w:rsid w:val="005E7147"/>
    <w:rsid w:val="00674F50"/>
    <w:rsid w:val="006B23DA"/>
    <w:rsid w:val="006D61AC"/>
    <w:rsid w:val="0073381D"/>
    <w:rsid w:val="007B271B"/>
    <w:rsid w:val="00865B47"/>
    <w:rsid w:val="008F3B0C"/>
    <w:rsid w:val="00950538"/>
    <w:rsid w:val="009A161B"/>
    <w:rsid w:val="00A34808"/>
    <w:rsid w:val="00A432AF"/>
    <w:rsid w:val="00AE3B59"/>
    <w:rsid w:val="00B70F8D"/>
    <w:rsid w:val="00C16CE6"/>
    <w:rsid w:val="00C362E4"/>
    <w:rsid w:val="00C51BB0"/>
    <w:rsid w:val="00D95C52"/>
    <w:rsid w:val="00DD4738"/>
    <w:rsid w:val="00DF300C"/>
    <w:rsid w:val="00E33136"/>
    <w:rsid w:val="00E6777C"/>
    <w:rsid w:val="00E72BBC"/>
    <w:rsid w:val="00F026A7"/>
    <w:rsid w:val="00F76DF3"/>
    <w:rsid w:val="00F90BEB"/>
    <w:rsid w:val="00FF21D6"/>
    <w:rsid w:val="00FF7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DE6F81"/>
  <w14:defaultImageDpi w14:val="32767"/>
  <w15:chartTrackingRefBased/>
  <w15:docId w15:val="{7C4E8918-6595-4EC4-A430-3D76046A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5C52"/>
    <w:pPr>
      <w:tabs>
        <w:tab w:val="center" w:pos="4536"/>
        <w:tab w:val="right" w:pos="9072"/>
      </w:tabs>
    </w:pPr>
  </w:style>
  <w:style w:type="character" w:customStyle="1" w:styleId="ZhlavChar">
    <w:name w:val="Záhlaví Char"/>
    <w:basedOn w:val="Standardnpsmoodstavce"/>
    <w:link w:val="Zhlav"/>
    <w:uiPriority w:val="99"/>
    <w:rsid w:val="00D95C52"/>
  </w:style>
  <w:style w:type="paragraph" w:styleId="Zpat">
    <w:name w:val="footer"/>
    <w:basedOn w:val="Normln"/>
    <w:link w:val="ZpatChar"/>
    <w:uiPriority w:val="99"/>
    <w:unhideWhenUsed/>
    <w:rsid w:val="00D95C52"/>
    <w:pPr>
      <w:tabs>
        <w:tab w:val="center" w:pos="4536"/>
        <w:tab w:val="right" w:pos="9072"/>
      </w:tabs>
    </w:pPr>
  </w:style>
  <w:style w:type="character" w:customStyle="1" w:styleId="ZpatChar">
    <w:name w:val="Zápatí Char"/>
    <w:basedOn w:val="Standardnpsmoodstavce"/>
    <w:link w:val="Zpat"/>
    <w:uiPriority w:val="99"/>
    <w:rsid w:val="00D95C52"/>
  </w:style>
  <w:style w:type="paragraph" w:customStyle="1" w:styleId="p1">
    <w:name w:val="p1"/>
    <w:basedOn w:val="Normln"/>
    <w:rsid w:val="00320973"/>
    <w:rPr>
      <w:rFonts w:ascii="Arial" w:hAnsi="Arial" w:cs="Arial"/>
      <w:sz w:val="27"/>
      <w:szCs w:val="27"/>
      <w:lang w:eastAsia="en-GB"/>
    </w:rPr>
  </w:style>
  <w:style w:type="paragraph" w:customStyle="1" w:styleId="p2">
    <w:name w:val="p2"/>
    <w:basedOn w:val="Normln"/>
    <w:rsid w:val="00320973"/>
    <w:rPr>
      <w:rFonts w:ascii="Arial" w:hAnsi="Arial" w:cs="Arial"/>
      <w:sz w:val="18"/>
      <w:szCs w:val="18"/>
      <w:lang w:eastAsia="en-GB"/>
    </w:rPr>
  </w:style>
  <w:style w:type="paragraph" w:customStyle="1" w:styleId="p3">
    <w:name w:val="p3"/>
    <w:basedOn w:val="Normln"/>
    <w:rsid w:val="00320973"/>
    <w:rPr>
      <w:rFonts w:ascii="Arial" w:hAnsi="Arial" w:cs="Arial"/>
      <w:sz w:val="18"/>
      <w:szCs w:val="18"/>
      <w:lang w:eastAsia="en-GB"/>
    </w:rPr>
  </w:style>
  <w:style w:type="paragraph" w:customStyle="1" w:styleId="p4">
    <w:name w:val="p4"/>
    <w:basedOn w:val="Normln"/>
    <w:rsid w:val="00320973"/>
    <w:rPr>
      <w:rFonts w:ascii="Arial" w:hAnsi="Arial" w:cs="Arial"/>
      <w:sz w:val="15"/>
      <w:szCs w:val="15"/>
      <w:lang w:eastAsia="en-GB"/>
    </w:rPr>
  </w:style>
  <w:style w:type="paragraph" w:customStyle="1" w:styleId="p5">
    <w:name w:val="p5"/>
    <w:basedOn w:val="Normln"/>
    <w:rsid w:val="00320973"/>
    <w:rPr>
      <w:rFonts w:ascii="Arial" w:hAnsi="Arial" w:cs="Arial"/>
      <w:sz w:val="15"/>
      <w:szCs w:val="15"/>
      <w:lang w:eastAsia="en-GB"/>
    </w:rPr>
  </w:style>
  <w:style w:type="character" w:customStyle="1" w:styleId="s1">
    <w:name w:val="s1"/>
    <w:basedOn w:val="Standardnpsmoodstavce"/>
    <w:rsid w:val="00320973"/>
    <w:rPr>
      <w:color w:val="00BCF2"/>
    </w:rPr>
  </w:style>
  <w:style w:type="character" w:styleId="Hypertextovodkaz">
    <w:name w:val="Hyperlink"/>
    <w:basedOn w:val="Standardnpsmoodstavce"/>
    <w:uiPriority w:val="99"/>
    <w:unhideWhenUsed/>
    <w:rsid w:val="0073381D"/>
    <w:rPr>
      <w:color w:val="0563C1" w:themeColor="hyperlink"/>
      <w:u w:val="single"/>
    </w:rPr>
  </w:style>
  <w:style w:type="paragraph" w:styleId="Normlnweb">
    <w:name w:val="Normal (Web)"/>
    <w:basedOn w:val="Normln"/>
    <w:uiPriority w:val="99"/>
    <w:unhideWhenUsed/>
    <w:rsid w:val="005A28F4"/>
    <w:pPr>
      <w:spacing w:before="100" w:beforeAutospacing="1" w:after="100" w:afterAutospacing="1"/>
    </w:pPr>
    <w:rPr>
      <w:rFonts w:ascii="Times New Roman" w:eastAsia="Times New Roman" w:hAnsi="Times New Roman" w:cs="Times New Roman"/>
      <w:lang w:val="cs-CZ" w:eastAsia="cs-CZ"/>
    </w:rPr>
  </w:style>
  <w:style w:type="character" w:styleId="Siln">
    <w:name w:val="Strong"/>
    <w:qFormat/>
    <w:rsid w:val="005A28F4"/>
    <w:rPr>
      <w:b/>
      <w:bCs/>
    </w:rPr>
  </w:style>
  <w:style w:type="character" w:styleId="Odkaznakoment">
    <w:name w:val="annotation reference"/>
    <w:basedOn w:val="Standardnpsmoodstavce"/>
    <w:uiPriority w:val="99"/>
    <w:semiHidden/>
    <w:unhideWhenUsed/>
    <w:rsid w:val="0026339B"/>
    <w:rPr>
      <w:sz w:val="16"/>
      <w:szCs w:val="16"/>
    </w:rPr>
  </w:style>
  <w:style w:type="paragraph" w:styleId="Textkomente">
    <w:name w:val="annotation text"/>
    <w:basedOn w:val="Normln"/>
    <w:link w:val="TextkomenteChar"/>
    <w:uiPriority w:val="99"/>
    <w:semiHidden/>
    <w:unhideWhenUsed/>
    <w:rsid w:val="0026339B"/>
    <w:rPr>
      <w:sz w:val="20"/>
      <w:szCs w:val="20"/>
    </w:rPr>
  </w:style>
  <w:style w:type="character" w:customStyle="1" w:styleId="TextkomenteChar">
    <w:name w:val="Text komentáře Char"/>
    <w:basedOn w:val="Standardnpsmoodstavce"/>
    <w:link w:val="Textkomente"/>
    <w:uiPriority w:val="99"/>
    <w:semiHidden/>
    <w:rsid w:val="0026339B"/>
    <w:rPr>
      <w:sz w:val="20"/>
      <w:szCs w:val="20"/>
    </w:rPr>
  </w:style>
  <w:style w:type="paragraph" w:styleId="Pedmtkomente">
    <w:name w:val="annotation subject"/>
    <w:basedOn w:val="Textkomente"/>
    <w:next w:val="Textkomente"/>
    <w:link w:val="PedmtkomenteChar"/>
    <w:uiPriority w:val="99"/>
    <w:semiHidden/>
    <w:unhideWhenUsed/>
    <w:rsid w:val="0026339B"/>
    <w:rPr>
      <w:b/>
      <w:bCs/>
    </w:rPr>
  </w:style>
  <w:style w:type="character" w:customStyle="1" w:styleId="PedmtkomenteChar">
    <w:name w:val="Předmět komentáře Char"/>
    <w:basedOn w:val="TextkomenteChar"/>
    <w:link w:val="Pedmtkomente"/>
    <w:uiPriority w:val="99"/>
    <w:semiHidden/>
    <w:rsid w:val="0026339B"/>
    <w:rPr>
      <w:b/>
      <w:bCs/>
      <w:sz w:val="20"/>
      <w:szCs w:val="20"/>
    </w:rPr>
  </w:style>
  <w:style w:type="paragraph" w:styleId="Textbubliny">
    <w:name w:val="Balloon Text"/>
    <w:basedOn w:val="Normln"/>
    <w:link w:val="TextbublinyChar"/>
    <w:uiPriority w:val="99"/>
    <w:semiHidden/>
    <w:unhideWhenUsed/>
    <w:rsid w:val="0026339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3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3320">
      <w:bodyDiv w:val="1"/>
      <w:marLeft w:val="0"/>
      <w:marRight w:val="0"/>
      <w:marTop w:val="0"/>
      <w:marBottom w:val="0"/>
      <w:divBdr>
        <w:top w:val="none" w:sz="0" w:space="0" w:color="auto"/>
        <w:left w:val="none" w:sz="0" w:space="0" w:color="auto"/>
        <w:bottom w:val="none" w:sz="0" w:space="0" w:color="auto"/>
        <w:right w:val="none" w:sz="0" w:space="0" w:color="auto"/>
      </w:divBdr>
    </w:div>
    <w:div w:id="218588708">
      <w:bodyDiv w:val="1"/>
      <w:marLeft w:val="0"/>
      <w:marRight w:val="0"/>
      <w:marTop w:val="0"/>
      <w:marBottom w:val="0"/>
      <w:divBdr>
        <w:top w:val="none" w:sz="0" w:space="0" w:color="auto"/>
        <w:left w:val="none" w:sz="0" w:space="0" w:color="auto"/>
        <w:bottom w:val="none" w:sz="0" w:space="0" w:color="auto"/>
        <w:right w:val="none" w:sz="0" w:space="0" w:color="auto"/>
      </w:divBdr>
    </w:div>
    <w:div w:id="564993833">
      <w:bodyDiv w:val="1"/>
      <w:marLeft w:val="0"/>
      <w:marRight w:val="0"/>
      <w:marTop w:val="0"/>
      <w:marBottom w:val="0"/>
      <w:divBdr>
        <w:top w:val="none" w:sz="0" w:space="0" w:color="auto"/>
        <w:left w:val="none" w:sz="0" w:space="0" w:color="auto"/>
        <w:bottom w:val="none" w:sz="0" w:space="0" w:color="auto"/>
        <w:right w:val="none" w:sz="0" w:space="0" w:color="auto"/>
      </w:divBdr>
    </w:div>
    <w:div w:id="843670984">
      <w:bodyDiv w:val="1"/>
      <w:marLeft w:val="0"/>
      <w:marRight w:val="0"/>
      <w:marTop w:val="0"/>
      <w:marBottom w:val="0"/>
      <w:divBdr>
        <w:top w:val="none" w:sz="0" w:space="0" w:color="auto"/>
        <w:left w:val="none" w:sz="0" w:space="0" w:color="auto"/>
        <w:bottom w:val="none" w:sz="0" w:space="0" w:color="auto"/>
        <w:right w:val="none" w:sz="0" w:space="0" w:color="auto"/>
      </w:divBdr>
    </w:div>
    <w:div w:id="881090034">
      <w:bodyDiv w:val="1"/>
      <w:marLeft w:val="0"/>
      <w:marRight w:val="0"/>
      <w:marTop w:val="0"/>
      <w:marBottom w:val="0"/>
      <w:divBdr>
        <w:top w:val="none" w:sz="0" w:space="0" w:color="auto"/>
        <w:left w:val="none" w:sz="0" w:space="0" w:color="auto"/>
        <w:bottom w:val="none" w:sz="0" w:space="0" w:color="auto"/>
        <w:right w:val="none" w:sz="0" w:space="0" w:color="auto"/>
      </w:divBdr>
    </w:div>
    <w:div w:id="1625162490">
      <w:bodyDiv w:val="1"/>
      <w:marLeft w:val="0"/>
      <w:marRight w:val="0"/>
      <w:marTop w:val="0"/>
      <w:marBottom w:val="0"/>
      <w:divBdr>
        <w:top w:val="none" w:sz="0" w:space="0" w:color="auto"/>
        <w:left w:val="none" w:sz="0" w:space="0" w:color="auto"/>
        <w:bottom w:val="none" w:sz="0" w:space="0" w:color="auto"/>
        <w:right w:val="none" w:sz="0" w:space="0" w:color="auto"/>
      </w:divBdr>
    </w:div>
    <w:div w:id="2023434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g.ae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rika.janouskova@prg.ae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likovak\AppData\Local\Temp\Temp1_Archive%20(002).zip\31_K_tiskova_zprava_cobrand_C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37C16A-6612-49ED-A6F4-6BFC4C98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31_K_tiskova_zprava_cobrand_CZ.dotx</Template>
  <TotalTime>353</TotalTime>
  <Pages>2</Pages>
  <Words>503</Words>
  <Characters>2969</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PAVLIKOVA Katerina</dc:creator>
  <cp:keywords/>
  <dc:description/>
  <cp:lastModifiedBy>PAVLIKOVA Katerina</cp:lastModifiedBy>
  <cp:revision>9</cp:revision>
  <dcterms:created xsi:type="dcterms:W3CDTF">2018-05-18T10:28:00Z</dcterms:created>
  <dcterms:modified xsi:type="dcterms:W3CDTF">2018-05-22T16:00:00Z</dcterms:modified>
</cp:coreProperties>
</file>