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A6C2E" w14:textId="77777777" w:rsidR="000C48C8" w:rsidRDefault="000C48C8" w:rsidP="00710D6E">
      <w:pPr>
        <w:pStyle w:val="Nadpis2"/>
      </w:pPr>
    </w:p>
    <w:p w14:paraId="0D3CE245" w14:textId="4334C81E" w:rsidR="00057260" w:rsidRPr="00F9239E" w:rsidRDefault="00057260" w:rsidP="00057260">
      <w:pPr>
        <w:ind w:right="-101"/>
        <w:outlineLvl w:val="0"/>
        <w:rPr>
          <w:rFonts w:ascii="Arial" w:hAnsi="Arial" w:cs="Arial"/>
          <w:b/>
          <w:iCs/>
          <w:caps/>
          <w:lang w:val="cs-CZ"/>
        </w:rPr>
      </w:pPr>
      <w:r w:rsidRPr="00F9239E">
        <w:rPr>
          <w:rFonts w:ascii="Arial" w:hAnsi="Arial" w:cs="Arial"/>
          <w:b/>
          <w:iCs/>
          <w:caps/>
          <w:sz w:val="36"/>
          <w:szCs w:val="36"/>
          <w:lang w:val="cs-CZ"/>
        </w:rPr>
        <w:t>Tisko</w:t>
      </w:r>
      <w:r>
        <w:rPr>
          <w:rFonts w:ascii="Arial" w:hAnsi="Arial" w:cs="Arial"/>
          <w:b/>
          <w:iCs/>
          <w:caps/>
          <w:sz w:val="36"/>
          <w:szCs w:val="36"/>
          <w:lang w:val="cs-CZ"/>
        </w:rPr>
        <w:t>vÁ zpráva</w:t>
      </w:r>
      <w:r w:rsidRPr="00F9239E">
        <w:rPr>
          <w:rFonts w:ascii="Arial" w:hAnsi="Arial" w:cs="Arial"/>
          <w:b/>
          <w:iCs/>
          <w:caps/>
          <w:lang w:val="cs-CZ"/>
        </w:rPr>
        <w:t xml:space="preserve"> </w:t>
      </w:r>
    </w:p>
    <w:p w14:paraId="73C12DFB" w14:textId="77777777" w:rsidR="00057260" w:rsidRPr="00F9239E" w:rsidRDefault="00057260" w:rsidP="00057260">
      <w:pPr>
        <w:ind w:right="-101"/>
        <w:outlineLvl w:val="0"/>
        <w:rPr>
          <w:rFonts w:ascii="Arial" w:hAnsi="Arial" w:cs="Arial"/>
          <w:b/>
          <w:iCs/>
          <w:caps/>
          <w:lang w:val="cs-CZ"/>
        </w:rPr>
      </w:pPr>
    </w:p>
    <w:p w14:paraId="4EC05E62" w14:textId="60584166" w:rsidR="00710D6E" w:rsidRDefault="00967E7D" w:rsidP="00710D6E">
      <w:pPr>
        <w:jc w:val="center"/>
        <w:rPr>
          <w:rFonts w:ascii="Arial" w:hAnsi="Arial" w:cs="Arial"/>
          <w:b/>
          <w:sz w:val="32"/>
          <w:szCs w:val="32"/>
          <w:lang w:val="cs-CZ"/>
        </w:rPr>
      </w:pPr>
      <w:r>
        <w:rPr>
          <w:rFonts w:ascii="Arial" w:hAnsi="Arial" w:cs="Arial"/>
          <w:b/>
          <w:sz w:val="32"/>
          <w:szCs w:val="32"/>
          <w:lang w:val="cs-CZ"/>
        </w:rPr>
        <w:t xml:space="preserve">Med z  Letiště Praha </w:t>
      </w:r>
      <w:r w:rsidR="00672ECC">
        <w:rPr>
          <w:rFonts w:ascii="Arial" w:hAnsi="Arial" w:cs="Arial"/>
          <w:b/>
          <w:sz w:val="32"/>
          <w:szCs w:val="32"/>
          <w:lang w:val="cs-CZ"/>
        </w:rPr>
        <w:t xml:space="preserve">získal opět </w:t>
      </w:r>
      <w:r w:rsidR="00710D6E">
        <w:rPr>
          <w:rFonts w:ascii="Arial" w:hAnsi="Arial" w:cs="Arial"/>
          <w:b/>
          <w:sz w:val="32"/>
          <w:szCs w:val="32"/>
          <w:lang w:val="cs-CZ"/>
        </w:rPr>
        <w:t>zlatou medaili</w:t>
      </w:r>
    </w:p>
    <w:p w14:paraId="44F1B2E3" w14:textId="77777777" w:rsidR="00710D6E" w:rsidRDefault="00710D6E" w:rsidP="00710D6E">
      <w:pPr>
        <w:jc w:val="center"/>
        <w:rPr>
          <w:rFonts w:ascii="Arial" w:hAnsi="Arial" w:cs="Arial"/>
          <w:b/>
          <w:sz w:val="32"/>
          <w:szCs w:val="32"/>
          <w:lang w:val="cs-CZ"/>
        </w:rPr>
      </w:pPr>
    </w:p>
    <w:p w14:paraId="07688DC7" w14:textId="0F6CA6A1" w:rsidR="00710D6E" w:rsidRDefault="00967E7D" w:rsidP="00710D6E">
      <w:pPr>
        <w:rPr>
          <w:rFonts w:ascii="Arial" w:hAnsi="Arial" w:cs="Arial"/>
          <w:sz w:val="18"/>
          <w:szCs w:val="18"/>
          <w:lang w:val="cs-CZ"/>
        </w:rPr>
      </w:pPr>
      <w:r w:rsidRPr="00672ECC">
        <w:rPr>
          <w:rFonts w:ascii="Arial" w:hAnsi="Arial" w:cs="Arial"/>
          <w:sz w:val="18"/>
          <w:szCs w:val="18"/>
          <w:lang w:val="cs-CZ"/>
        </w:rPr>
        <w:t xml:space="preserve">Praha, </w:t>
      </w:r>
      <w:r w:rsidR="00672ECC" w:rsidRPr="00672ECC">
        <w:rPr>
          <w:rFonts w:ascii="Arial" w:hAnsi="Arial" w:cs="Arial"/>
          <w:sz w:val="18"/>
          <w:szCs w:val="18"/>
          <w:lang w:val="cs-CZ"/>
        </w:rPr>
        <w:t xml:space="preserve">2. 10. </w:t>
      </w:r>
      <w:r w:rsidRPr="00672ECC">
        <w:rPr>
          <w:rFonts w:ascii="Arial" w:hAnsi="Arial" w:cs="Arial"/>
          <w:sz w:val="18"/>
          <w:szCs w:val="18"/>
          <w:lang w:val="cs-CZ"/>
        </w:rPr>
        <w:t>2018</w:t>
      </w:r>
    </w:p>
    <w:p w14:paraId="1B6A8EC1" w14:textId="77777777" w:rsidR="00967E7D" w:rsidRDefault="00967E7D" w:rsidP="00710D6E">
      <w:pPr>
        <w:rPr>
          <w:rFonts w:ascii="Arial" w:hAnsi="Arial" w:cs="Arial"/>
          <w:sz w:val="18"/>
          <w:szCs w:val="18"/>
          <w:lang w:val="cs-CZ"/>
        </w:rPr>
      </w:pPr>
    </w:p>
    <w:p w14:paraId="5113C091" w14:textId="6F46D3E6" w:rsidR="00710D6E" w:rsidRDefault="00672ECC" w:rsidP="00710D6E">
      <w:pPr>
        <w:jc w:val="both"/>
        <w:rPr>
          <w:rFonts w:ascii="Arial" w:hAnsi="Arial" w:cs="Arial"/>
          <w:b/>
          <w:sz w:val="20"/>
          <w:szCs w:val="20"/>
          <w:lang w:val="cs-CZ"/>
        </w:rPr>
      </w:pPr>
      <w:r>
        <w:rPr>
          <w:rFonts w:ascii="Arial" w:hAnsi="Arial" w:cs="Arial"/>
          <w:b/>
          <w:sz w:val="20"/>
          <w:szCs w:val="20"/>
          <w:lang w:val="cs-CZ"/>
        </w:rPr>
        <w:t>Med</w:t>
      </w:r>
      <w:r w:rsidR="00710D6E">
        <w:rPr>
          <w:rFonts w:ascii="Arial" w:hAnsi="Arial" w:cs="Arial"/>
          <w:b/>
          <w:sz w:val="20"/>
          <w:szCs w:val="20"/>
          <w:lang w:val="cs-CZ"/>
        </w:rPr>
        <w:t xml:space="preserve"> od včel Letiště Praha</w:t>
      </w:r>
      <w:r w:rsidR="0041335F">
        <w:rPr>
          <w:rFonts w:ascii="Arial" w:hAnsi="Arial" w:cs="Arial"/>
          <w:b/>
          <w:sz w:val="20"/>
          <w:szCs w:val="20"/>
          <w:lang w:val="cs-CZ"/>
        </w:rPr>
        <w:t xml:space="preserve"> </w:t>
      </w:r>
      <w:r>
        <w:rPr>
          <w:rFonts w:ascii="Arial" w:hAnsi="Arial" w:cs="Arial"/>
          <w:b/>
          <w:sz w:val="20"/>
          <w:szCs w:val="20"/>
          <w:lang w:val="cs-CZ"/>
        </w:rPr>
        <w:t xml:space="preserve">obhájil letos zisk Zlaté medaile v soutěži Český med </w:t>
      </w:r>
      <w:r w:rsidR="00710D6E">
        <w:rPr>
          <w:rFonts w:ascii="Arial" w:hAnsi="Arial" w:cs="Arial"/>
          <w:b/>
          <w:sz w:val="20"/>
          <w:szCs w:val="20"/>
          <w:lang w:val="cs-CZ"/>
        </w:rPr>
        <w:t>2018, vyhlašované každoročně Českým svazem včelařů</w:t>
      </w:r>
      <w:r w:rsidR="0041335F">
        <w:rPr>
          <w:rFonts w:ascii="Arial" w:hAnsi="Arial" w:cs="Arial"/>
          <w:b/>
          <w:sz w:val="20"/>
          <w:szCs w:val="20"/>
          <w:lang w:val="cs-CZ"/>
        </w:rPr>
        <w:t>.</w:t>
      </w:r>
      <w:r w:rsidR="00710D6E">
        <w:rPr>
          <w:rFonts w:ascii="Arial" w:hAnsi="Arial" w:cs="Arial"/>
          <w:b/>
          <w:sz w:val="20"/>
          <w:szCs w:val="20"/>
          <w:lang w:val="cs-CZ"/>
        </w:rPr>
        <w:t xml:space="preserve"> Letištní med se v hodnocení svazu umisťuje </w:t>
      </w:r>
      <w:r>
        <w:rPr>
          <w:rFonts w:ascii="Arial" w:hAnsi="Arial" w:cs="Arial"/>
          <w:b/>
          <w:sz w:val="20"/>
          <w:szCs w:val="20"/>
          <w:lang w:val="cs-CZ"/>
        </w:rPr>
        <w:t xml:space="preserve">na předních příčkách pravidelně, přičemž v letošním roce </w:t>
      </w:r>
      <w:r w:rsidR="00710D6E">
        <w:rPr>
          <w:rFonts w:ascii="Arial" w:hAnsi="Arial" w:cs="Arial"/>
          <w:b/>
          <w:sz w:val="20"/>
          <w:szCs w:val="20"/>
          <w:lang w:val="cs-CZ"/>
        </w:rPr>
        <w:t>obdržel</w:t>
      </w:r>
      <w:r>
        <w:rPr>
          <w:rFonts w:ascii="Arial" w:hAnsi="Arial" w:cs="Arial"/>
          <w:b/>
          <w:sz w:val="20"/>
          <w:szCs w:val="20"/>
          <w:lang w:val="cs-CZ"/>
        </w:rPr>
        <w:t xml:space="preserve"> opět</w:t>
      </w:r>
      <w:r w:rsidR="00710D6E">
        <w:rPr>
          <w:rFonts w:ascii="Arial" w:hAnsi="Arial" w:cs="Arial"/>
          <w:b/>
          <w:sz w:val="20"/>
          <w:szCs w:val="20"/>
          <w:lang w:val="cs-CZ"/>
        </w:rPr>
        <w:t xml:space="preserve"> nejvyšší 100% hodnocení. Celkem se soutěž</w:t>
      </w:r>
      <w:r w:rsidR="00967E7D">
        <w:rPr>
          <w:rFonts w:ascii="Arial" w:hAnsi="Arial" w:cs="Arial"/>
          <w:b/>
          <w:sz w:val="20"/>
          <w:szCs w:val="20"/>
          <w:lang w:val="cs-CZ"/>
        </w:rPr>
        <w:t>e zúčastnilo 352 medů. Získaná Z</w:t>
      </w:r>
      <w:r w:rsidR="00710D6E">
        <w:rPr>
          <w:rFonts w:ascii="Arial" w:hAnsi="Arial" w:cs="Arial"/>
          <w:b/>
          <w:sz w:val="20"/>
          <w:szCs w:val="20"/>
          <w:lang w:val="cs-CZ"/>
        </w:rPr>
        <w:t xml:space="preserve">latá medaile potvrzuje dlouhodobě nejvyšší kvalitu </w:t>
      </w:r>
      <w:r>
        <w:rPr>
          <w:rFonts w:ascii="Arial" w:hAnsi="Arial" w:cs="Arial"/>
          <w:b/>
          <w:sz w:val="20"/>
          <w:szCs w:val="20"/>
          <w:lang w:val="cs-CZ"/>
        </w:rPr>
        <w:t>medu produkovaného včelstvy pěstovanými v areálu Letiště Praha.</w:t>
      </w:r>
    </w:p>
    <w:p w14:paraId="7DCF5A22" w14:textId="77777777" w:rsidR="00710D6E" w:rsidRDefault="00710D6E" w:rsidP="00710D6E">
      <w:pPr>
        <w:jc w:val="both"/>
        <w:rPr>
          <w:rFonts w:ascii="Arial" w:hAnsi="Arial" w:cs="Arial"/>
          <w:b/>
          <w:sz w:val="20"/>
          <w:szCs w:val="20"/>
          <w:lang w:val="cs-CZ"/>
        </w:rPr>
      </w:pPr>
    </w:p>
    <w:p w14:paraId="16C1B3EE" w14:textId="66B061D8" w:rsidR="00710D6E" w:rsidRDefault="00710D6E" w:rsidP="00710D6E">
      <w:pPr>
        <w:jc w:val="both"/>
        <w:rPr>
          <w:rFonts w:ascii="Arial" w:hAnsi="Arial" w:cs="Arial"/>
          <w:sz w:val="20"/>
          <w:szCs w:val="20"/>
          <w:lang w:val="cs-CZ"/>
        </w:rPr>
      </w:pPr>
      <w:bookmarkStart w:id="0" w:name="_GoBack"/>
      <w:r>
        <w:rPr>
          <w:rFonts w:ascii="Arial" w:hAnsi="Arial" w:cs="Arial"/>
          <w:sz w:val="20"/>
          <w:szCs w:val="20"/>
          <w:lang w:val="cs-CZ"/>
        </w:rPr>
        <w:t>Letiště Praha se účastní soutěže Česk</w:t>
      </w:r>
      <w:r w:rsidR="00967E7D">
        <w:rPr>
          <w:rFonts w:ascii="Arial" w:hAnsi="Arial" w:cs="Arial"/>
          <w:sz w:val="20"/>
          <w:szCs w:val="20"/>
          <w:lang w:val="cs-CZ"/>
        </w:rPr>
        <w:t>ý med pravidelně, přičemž zisk Z</w:t>
      </w:r>
      <w:r>
        <w:rPr>
          <w:rFonts w:ascii="Arial" w:hAnsi="Arial" w:cs="Arial"/>
          <w:sz w:val="20"/>
          <w:szCs w:val="20"/>
          <w:lang w:val="cs-CZ"/>
        </w:rPr>
        <w:t xml:space="preserve">laté medaile letos obhajovalo. Kvalita </w:t>
      </w:r>
      <w:r w:rsidR="00BC0FE9">
        <w:rPr>
          <w:rFonts w:ascii="Arial" w:hAnsi="Arial" w:cs="Arial"/>
          <w:sz w:val="20"/>
          <w:szCs w:val="20"/>
          <w:lang w:val="cs-CZ"/>
        </w:rPr>
        <w:t xml:space="preserve">medu </w:t>
      </w:r>
      <w:r>
        <w:rPr>
          <w:rFonts w:ascii="Arial" w:hAnsi="Arial" w:cs="Arial"/>
          <w:sz w:val="20"/>
          <w:szCs w:val="20"/>
          <w:lang w:val="cs-CZ"/>
        </w:rPr>
        <w:t xml:space="preserve">se v rámci soutěže hodnotí v pěti kritériích: fyzikálně chemické vlastnosti, povinné údaje na etiketě, správnost etikety včetně doplňujících údajů, senzorika a celkový estetický dojem. </w:t>
      </w:r>
    </w:p>
    <w:p w14:paraId="20206264" w14:textId="77777777" w:rsidR="00710D6E" w:rsidRDefault="00710D6E" w:rsidP="00710D6E">
      <w:pPr>
        <w:jc w:val="both"/>
        <w:rPr>
          <w:rFonts w:ascii="Arial" w:hAnsi="Arial" w:cs="Arial"/>
          <w:b/>
          <w:sz w:val="20"/>
          <w:szCs w:val="20"/>
          <w:lang w:val="cs-CZ"/>
        </w:rPr>
      </w:pPr>
    </w:p>
    <w:p w14:paraId="156B6142" w14:textId="7F795FAD" w:rsidR="00710D6E" w:rsidRDefault="00710D6E" w:rsidP="00710D6E">
      <w:pPr>
        <w:jc w:val="both"/>
        <w:rPr>
          <w:rFonts w:ascii="Arial" w:eastAsia="Times New Roman" w:hAnsi="Arial" w:cs="Arial"/>
          <w:sz w:val="20"/>
          <w:szCs w:val="20"/>
          <w:lang w:val="cs-CZ" w:eastAsia="cs-CZ"/>
        </w:rPr>
      </w:pPr>
      <w:r>
        <w:rPr>
          <w:rFonts w:ascii="Arial" w:hAnsi="Arial" w:cs="Arial"/>
          <w:sz w:val="20"/>
          <w:szCs w:val="20"/>
          <w:lang w:val="cs-CZ"/>
        </w:rPr>
        <w:t>Chov včel byl na Letišti Václava Havla Praha zahájen v listopadu 2011 jako jeden ze způsobů monitoringu kvality ovzduší. Praha se připojila k evropským letištím, která už biomonitoring využívala dříve, jako jsou letiště v Mnichově, Hamburku, Drážďanech či Paříži. V současné době má Letiště Praha šest včelstev, která v let</w:t>
      </w:r>
      <w:r w:rsidR="00967E7D">
        <w:rPr>
          <w:rFonts w:ascii="Arial" w:hAnsi="Arial" w:cs="Arial"/>
          <w:sz w:val="20"/>
          <w:szCs w:val="20"/>
          <w:lang w:val="cs-CZ"/>
        </w:rPr>
        <w:t xml:space="preserve">ních měsících dohromady čítají </w:t>
      </w:r>
      <w:r>
        <w:rPr>
          <w:rFonts w:ascii="Arial" w:hAnsi="Arial" w:cs="Arial"/>
          <w:sz w:val="20"/>
          <w:szCs w:val="20"/>
          <w:lang w:val="cs-CZ"/>
        </w:rPr>
        <w:t xml:space="preserve">zhruba 350 tisíc včel. Z jejich produkce bylo letos získáno bezmála 80 kg medu. </w:t>
      </w:r>
      <w:r w:rsidR="00BC0FE9">
        <w:rPr>
          <w:rFonts w:ascii="Arial" w:hAnsi="Arial" w:cs="Arial"/>
          <w:sz w:val="20"/>
          <w:szCs w:val="20"/>
          <w:lang w:val="cs-CZ"/>
        </w:rPr>
        <w:t>Výroba medu ale není to, co včely na letišti zajišťují především</w:t>
      </w:r>
      <w:r>
        <w:rPr>
          <w:rFonts w:ascii="Arial" w:hAnsi="Arial" w:cs="Arial"/>
          <w:sz w:val="20"/>
          <w:szCs w:val="20"/>
          <w:lang w:val="cs-CZ"/>
        </w:rPr>
        <w:t xml:space="preserve">. </w:t>
      </w:r>
      <w:r>
        <w:rPr>
          <w:rFonts w:ascii="Arial" w:eastAsia="Times New Roman" w:hAnsi="Arial" w:cs="Arial"/>
          <w:sz w:val="20"/>
          <w:szCs w:val="20"/>
          <w:lang w:val="cs-CZ" w:eastAsia="cs-CZ"/>
        </w:rPr>
        <w:t>„</w:t>
      </w:r>
      <w:r>
        <w:rPr>
          <w:rFonts w:ascii="Arial" w:eastAsia="Times New Roman" w:hAnsi="Arial" w:cs="Arial"/>
          <w:i/>
          <w:iCs/>
          <w:sz w:val="20"/>
          <w:szCs w:val="20"/>
          <w:lang w:val="cs-CZ" w:eastAsia="cs-CZ"/>
        </w:rPr>
        <w:t xml:space="preserve">Díky včelám, které během své cesty za potravou obletí okruh několika kilometrů a získají tak vzorky </w:t>
      </w:r>
      <w:r w:rsidR="0041335F">
        <w:rPr>
          <w:rFonts w:ascii="Arial" w:eastAsia="Times New Roman" w:hAnsi="Arial" w:cs="Arial"/>
          <w:i/>
          <w:iCs/>
          <w:sz w:val="20"/>
          <w:szCs w:val="20"/>
          <w:lang w:val="cs-CZ" w:eastAsia="cs-CZ"/>
        </w:rPr>
        <w:br/>
      </w:r>
      <w:r>
        <w:rPr>
          <w:rFonts w:ascii="Arial" w:eastAsia="Times New Roman" w:hAnsi="Arial" w:cs="Arial"/>
          <w:i/>
          <w:iCs/>
          <w:sz w:val="20"/>
          <w:szCs w:val="20"/>
          <w:lang w:val="cs-CZ" w:eastAsia="cs-CZ"/>
        </w:rPr>
        <w:t>z okolního prostředí, můžeme chemickým rozborem nasbíraného medu a zejména plástvového pylu získat údaje o případné přítomnosti nejrůznějších látek v životním prostředí v okolí letiště,</w:t>
      </w:r>
      <w:r>
        <w:rPr>
          <w:rFonts w:ascii="Arial" w:eastAsia="Times New Roman" w:hAnsi="Arial" w:cs="Arial"/>
          <w:sz w:val="20"/>
          <w:szCs w:val="20"/>
          <w:lang w:val="cs-CZ" w:eastAsia="cs-CZ"/>
        </w:rPr>
        <w:t>“ vysvětluje princip biomonitoringu pomocí včel</w:t>
      </w:r>
      <w:r w:rsidR="00672ECC">
        <w:rPr>
          <w:rFonts w:ascii="Arial" w:eastAsia="Times New Roman" w:hAnsi="Arial" w:cs="Arial"/>
          <w:sz w:val="20"/>
          <w:szCs w:val="20"/>
          <w:lang w:val="cs-CZ" w:eastAsia="cs-CZ"/>
        </w:rPr>
        <w:t xml:space="preserve"> Soňa Hykyšová, ředitelka Ochrany životního prostřední Letiště Praha.</w:t>
      </w:r>
    </w:p>
    <w:p w14:paraId="537EED07" w14:textId="77777777" w:rsidR="00710D6E" w:rsidRDefault="00710D6E" w:rsidP="00710D6E">
      <w:pPr>
        <w:jc w:val="both"/>
        <w:rPr>
          <w:rFonts w:ascii="Arial" w:eastAsia="Times New Roman" w:hAnsi="Arial" w:cs="Arial"/>
          <w:sz w:val="20"/>
          <w:szCs w:val="20"/>
          <w:lang w:val="cs-CZ" w:eastAsia="cs-CZ"/>
        </w:rPr>
      </w:pPr>
    </w:p>
    <w:p w14:paraId="47580D65" w14:textId="5356263B" w:rsidR="00710D6E" w:rsidRDefault="00710D6E" w:rsidP="00710D6E">
      <w:pPr>
        <w:jc w:val="both"/>
        <w:rPr>
          <w:rFonts w:ascii="Arial" w:eastAsiaTheme="minorHAnsi" w:hAnsi="Arial" w:cs="Arial"/>
          <w:sz w:val="20"/>
          <w:szCs w:val="20"/>
          <w:lang w:val="cs-CZ"/>
        </w:rPr>
      </w:pPr>
      <w:r>
        <w:rPr>
          <w:rFonts w:ascii="Arial" w:hAnsi="Arial" w:cs="Arial"/>
          <w:sz w:val="20"/>
          <w:szCs w:val="20"/>
          <w:lang w:val="cs-CZ"/>
        </w:rPr>
        <w:t xml:space="preserve">Stočený med a vzorky plástvového pylu jsou zasílány na rozbor do akreditované laboratoře Vysoké školy chemicko-technologické v Praze a do Výzkumného ústavu včelařského, s.r.o. na posouzení kvality dle normy Český med č. ČSV 1/1999. </w:t>
      </w:r>
      <w:r>
        <w:rPr>
          <w:rFonts w:ascii="Arial" w:eastAsia="Times New Roman" w:hAnsi="Arial" w:cs="Arial"/>
          <w:sz w:val="20"/>
          <w:szCs w:val="20"/>
          <w:lang w:val="cs-CZ" w:eastAsia="cs-CZ"/>
        </w:rPr>
        <w:t>„</w:t>
      </w:r>
      <w:r w:rsidR="00967E7D">
        <w:rPr>
          <w:rFonts w:ascii="Arial" w:eastAsia="Times New Roman" w:hAnsi="Arial" w:cs="Arial"/>
          <w:i/>
          <w:sz w:val="20"/>
          <w:szCs w:val="20"/>
          <w:lang w:val="cs-CZ" w:eastAsia="cs-CZ"/>
        </w:rPr>
        <w:t>Rozbory</w:t>
      </w:r>
      <w:r>
        <w:rPr>
          <w:rFonts w:ascii="Arial" w:eastAsia="Times New Roman" w:hAnsi="Arial" w:cs="Arial"/>
          <w:i/>
          <w:sz w:val="20"/>
          <w:szCs w:val="20"/>
          <w:lang w:val="cs-CZ" w:eastAsia="cs-CZ"/>
        </w:rPr>
        <w:t xml:space="preserve"> uskutečněné v uplynulých letech nám potvrzují dobrou kvalitu ovzduší v okolí letiště. Vysoce ceněný med je zase výsledkem několikaleté práce celého týmů našich včelařů a jejich příkladné profesionality v péči o naše včely</w:t>
      </w:r>
      <w:r w:rsidR="0041335F">
        <w:rPr>
          <w:rFonts w:ascii="Arial" w:eastAsia="Times New Roman" w:hAnsi="Arial" w:cs="Arial"/>
          <w:sz w:val="20"/>
          <w:szCs w:val="20"/>
          <w:lang w:val="cs-CZ" w:eastAsia="cs-CZ"/>
        </w:rPr>
        <w:t xml:space="preserve">,“ dodává </w:t>
      </w:r>
      <w:r w:rsidR="00402849">
        <w:rPr>
          <w:rFonts w:ascii="Arial" w:eastAsia="Times New Roman" w:hAnsi="Arial" w:cs="Arial"/>
          <w:sz w:val="20"/>
          <w:szCs w:val="20"/>
          <w:lang w:val="cs-CZ" w:eastAsia="cs-CZ"/>
        </w:rPr>
        <w:t>Soňa Hykyšová</w:t>
      </w:r>
      <w:r w:rsidR="0041335F">
        <w:rPr>
          <w:rFonts w:ascii="Arial" w:eastAsia="Times New Roman" w:hAnsi="Arial" w:cs="Arial"/>
          <w:sz w:val="20"/>
          <w:szCs w:val="20"/>
          <w:lang w:val="cs-CZ" w:eastAsia="cs-CZ"/>
        </w:rPr>
        <w:t>.</w:t>
      </w:r>
    </w:p>
    <w:p w14:paraId="1806AC18" w14:textId="77777777" w:rsidR="00710D6E" w:rsidRDefault="00710D6E" w:rsidP="00710D6E">
      <w:pPr>
        <w:jc w:val="both"/>
        <w:rPr>
          <w:rFonts w:ascii="Arial" w:hAnsi="Arial" w:cs="Arial"/>
          <w:sz w:val="20"/>
          <w:szCs w:val="20"/>
          <w:lang w:val="cs-CZ"/>
        </w:rPr>
      </w:pPr>
    </w:p>
    <w:p w14:paraId="5304C45F" w14:textId="5B80919B" w:rsidR="00710D6E" w:rsidRDefault="00710D6E" w:rsidP="00710D6E">
      <w:pPr>
        <w:jc w:val="both"/>
        <w:rPr>
          <w:rFonts w:ascii="Arial" w:hAnsi="Arial" w:cs="Arial"/>
          <w:sz w:val="20"/>
          <w:szCs w:val="20"/>
          <w:lang w:val="cs-CZ"/>
        </w:rPr>
      </w:pPr>
      <w:r>
        <w:rPr>
          <w:rFonts w:ascii="Arial" w:hAnsi="Arial" w:cs="Arial"/>
          <w:sz w:val="20"/>
          <w:szCs w:val="20"/>
          <w:lang w:val="cs-CZ"/>
        </w:rPr>
        <w:t xml:space="preserve">Med z produkce Letiště Praha není určen ke komerčnímu prodeji, </w:t>
      </w:r>
      <w:r w:rsidR="00BC0FE9">
        <w:rPr>
          <w:rFonts w:ascii="Arial" w:hAnsi="Arial" w:cs="Arial"/>
          <w:sz w:val="20"/>
          <w:szCs w:val="20"/>
          <w:lang w:val="cs-CZ"/>
        </w:rPr>
        <w:t xml:space="preserve">ale </w:t>
      </w:r>
      <w:r>
        <w:rPr>
          <w:rFonts w:ascii="Arial" w:hAnsi="Arial" w:cs="Arial"/>
          <w:sz w:val="20"/>
          <w:szCs w:val="20"/>
          <w:lang w:val="cs-CZ"/>
        </w:rPr>
        <w:t>slouží</w:t>
      </w:r>
      <w:r w:rsidR="00BC0FE9">
        <w:rPr>
          <w:rFonts w:ascii="Arial" w:hAnsi="Arial" w:cs="Arial"/>
          <w:sz w:val="20"/>
          <w:szCs w:val="20"/>
          <w:lang w:val="cs-CZ"/>
        </w:rPr>
        <w:t xml:space="preserve"> pro účely biomonitoringu. Dále je využíván </w:t>
      </w:r>
      <w:r>
        <w:rPr>
          <w:rFonts w:ascii="Arial" w:hAnsi="Arial" w:cs="Arial"/>
          <w:sz w:val="20"/>
          <w:szCs w:val="20"/>
          <w:lang w:val="cs-CZ"/>
        </w:rPr>
        <w:t>jako zajímavý upomínkový produkt pro partnery Letiště Praha. Pravidelně jej mohou ochutnat také návštěvníci nejrůznějších akcí pro veřejnost, které Letiště Praha přímo pořádá nebo se jich účastní. Naposledy jej mohli vyzkoušet obyvatelé okolních obcí</w:t>
      </w:r>
      <w:r w:rsidR="00672ECC">
        <w:rPr>
          <w:rFonts w:ascii="Arial" w:hAnsi="Arial" w:cs="Arial"/>
          <w:sz w:val="20"/>
          <w:szCs w:val="20"/>
          <w:lang w:val="cs-CZ"/>
        </w:rPr>
        <w:t>, například</w:t>
      </w:r>
      <w:r>
        <w:rPr>
          <w:rFonts w:ascii="Arial" w:hAnsi="Arial" w:cs="Arial"/>
          <w:sz w:val="20"/>
          <w:szCs w:val="20"/>
          <w:lang w:val="cs-CZ"/>
        </w:rPr>
        <w:t xml:space="preserve"> během</w:t>
      </w:r>
      <w:r w:rsidR="00672ECC">
        <w:rPr>
          <w:rFonts w:ascii="Arial" w:hAnsi="Arial" w:cs="Arial"/>
          <w:sz w:val="20"/>
          <w:szCs w:val="20"/>
          <w:lang w:val="cs-CZ"/>
        </w:rPr>
        <w:t xml:space="preserve"> zábavního</w:t>
      </w:r>
      <w:r>
        <w:rPr>
          <w:rFonts w:ascii="Arial" w:hAnsi="Arial" w:cs="Arial"/>
          <w:sz w:val="20"/>
          <w:szCs w:val="20"/>
          <w:lang w:val="cs-CZ"/>
        </w:rPr>
        <w:t xml:space="preserve"> informačního odpoledne pořádaného Letištěm Praha.</w:t>
      </w:r>
    </w:p>
    <w:bookmarkEnd w:id="0"/>
    <w:p w14:paraId="145CECB0" w14:textId="0933588F" w:rsidR="00676F9B" w:rsidRPr="00710D6E" w:rsidRDefault="00676F9B" w:rsidP="00676F9B">
      <w:pPr>
        <w:rPr>
          <w:rStyle w:val="Hypertextovodkaz"/>
          <w:rFonts w:ascii="Arial" w:hAnsi="Arial" w:cs="Arial"/>
          <w:sz w:val="20"/>
          <w:szCs w:val="20"/>
          <w:lang w:val="cs-CZ"/>
        </w:rPr>
      </w:pPr>
    </w:p>
    <w:p w14:paraId="11D91130" w14:textId="77777777" w:rsidR="00C40159" w:rsidRPr="00710D6E" w:rsidRDefault="00C40159" w:rsidP="00676F9B">
      <w:pPr>
        <w:rPr>
          <w:rStyle w:val="Hypertextovodkaz"/>
          <w:rFonts w:ascii="Arial" w:hAnsi="Arial" w:cs="Arial"/>
          <w:sz w:val="20"/>
          <w:szCs w:val="20"/>
          <w:lang w:val="cs-CZ"/>
        </w:rPr>
      </w:pPr>
    </w:p>
    <w:p w14:paraId="37D19A7C" w14:textId="5AEDFA38" w:rsidR="00057260" w:rsidRDefault="00057260" w:rsidP="00057260">
      <w:pPr>
        <w:pStyle w:val="Normlnweb"/>
        <w:spacing w:before="0" w:beforeAutospacing="0" w:after="0" w:afterAutospacing="0"/>
        <w:ind w:right="-102"/>
        <w:rPr>
          <w:rStyle w:val="Siln"/>
          <w:rFonts w:ascii="Arial" w:hAnsi="Arial" w:cs="Arial"/>
          <w:sz w:val="20"/>
          <w:szCs w:val="20"/>
        </w:rPr>
      </w:pPr>
      <w:r w:rsidRPr="00F9239E">
        <w:rPr>
          <w:rStyle w:val="Siln"/>
          <w:rFonts w:ascii="Arial" w:hAnsi="Arial" w:cs="Arial"/>
          <w:sz w:val="20"/>
          <w:szCs w:val="20"/>
        </w:rPr>
        <w:t>Kontakty pro média:</w:t>
      </w:r>
    </w:p>
    <w:p w14:paraId="7F20605C" w14:textId="77777777" w:rsidR="00057260" w:rsidRPr="00F9239E" w:rsidRDefault="00057260" w:rsidP="00057260">
      <w:pPr>
        <w:pStyle w:val="Normlnweb"/>
        <w:spacing w:before="0" w:beforeAutospacing="0" w:after="0" w:afterAutospacing="0"/>
        <w:ind w:right="-102"/>
        <w:rPr>
          <w:rFonts w:ascii="Arial" w:hAnsi="Arial" w:cs="Arial"/>
          <w:sz w:val="20"/>
          <w:szCs w:val="20"/>
        </w:rPr>
      </w:pPr>
      <w:r w:rsidRPr="00F9239E">
        <w:rPr>
          <w:rFonts w:ascii="Arial" w:hAnsi="Arial" w:cs="Arial"/>
          <w:b/>
          <w:bCs/>
          <w:sz w:val="20"/>
          <w:szCs w:val="20"/>
        </w:rPr>
        <w:br/>
      </w:r>
      <w:r>
        <w:rPr>
          <w:rFonts w:ascii="Arial" w:hAnsi="Arial" w:cs="Arial"/>
          <w:sz w:val="20"/>
          <w:szCs w:val="20"/>
        </w:rPr>
        <w:t>Roman Pacvoň</w:t>
      </w:r>
    </w:p>
    <w:p w14:paraId="181D970B" w14:textId="77777777" w:rsidR="00057260" w:rsidRPr="00F9239E" w:rsidRDefault="00057260" w:rsidP="00057260">
      <w:pPr>
        <w:pStyle w:val="Normlnweb"/>
        <w:spacing w:before="0" w:beforeAutospacing="0" w:after="0" w:afterAutospacing="0"/>
        <w:ind w:right="-102"/>
        <w:rPr>
          <w:rFonts w:ascii="Arial" w:hAnsi="Arial" w:cs="Arial"/>
          <w:sz w:val="20"/>
          <w:szCs w:val="20"/>
        </w:rPr>
      </w:pPr>
      <w:r>
        <w:rPr>
          <w:rFonts w:ascii="Arial" w:hAnsi="Arial" w:cs="Arial"/>
          <w:sz w:val="20"/>
          <w:szCs w:val="20"/>
        </w:rPr>
        <w:t>Tiskový</w:t>
      </w:r>
      <w:r w:rsidRPr="00F9239E">
        <w:rPr>
          <w:rFonts w:ascii="Arial" w:hAnsi="Arial" w:cs="Arial"/>
          <w:sz w:val="20"/>
          <w:szCs w:val="20"/>
        </w:rPr>
        <w:t xml:space="preserve"> mluvčí Letiště Praha</w:t>
      </w:r>
    </w:p>
    <w:p w14:paraId="423850F2" w14:textId="77777777" w:rsidR="00057260" w:rsidRPr="00F9239E" w:rsidRDefault="00057260" w:rsidP="00057260">
      <w:pPr>
        <w:pStyle w:val="Normlnweb"/>
        <w:spacing w:before="0" w:beforeAutospacing="0" w:after="0" w:afterAutospacing="0"/>
        <w:ind w:right="-102"/>
        <w:rPr>
          <w:rFonts w:ascii="Arial" w:hAnsi="Arial" w:cs="Arial"/>
          <w:sz w:val="20"/>
          <w:szCs w:val="20"/>
        </w:rPr>
      </w:pPr>
      <w:r w:rsidRPr="00F9239E">
        <w:rPr>
          <w:rFonts w:ascii="Arial" w:hAnsi="Arial" w:cs="Arial"/>
          <w:sz w:val="20"/>
          <w:szCs w:val="20"/>
        </w:rPr>
        <w:t xml:space="preserve">tel.:     </w:t>
      </w:r>
      <w:r>
        <w:rPr>
          <w:rFonts w:ascii="Arial" w:hAnsi="Arial" w:cs="Arial"/>
          <w:sz w:val="20"/>
          <w:szCs w:val="20"/>
        </w:rPr>
        <w:t>+420 220 116 179</w:t>
      </w:r>
    </w:p>
    <w:p w14:paraId="0586267D" w14:textId="77777777" w:rsidR="00057260" w:rsidRPr="00F9239E" w:rsidRDefault="00057260" w:rsidP="00057260">
      <w:pPr>
        <w:pStyle w:val="Normlnweb"/>
        <w:spacing w:before="0" w:beforeAutospacing="0" w:after="0" w:afterAutospacing="0"/>
        <w:ind w:right="-102"/>
        <w:rPr>
          <w:rFonts w:ascii="Arial" w:hAnsi="Arial" w:cs="Arial"/>
          <w:sz w:val="20"/>
          <w:szCs w:val="20"/>
        </w:rPr>
      </w:pPr>
      <w:r w:rsidRPr="00F9239E">
        <w:rPr>
          <w:rFonts w:ascii="Arial" w:hAnsi="Arial" w:cs="Arial"/>
          <w:sz w:val="20"/>
          <w:szCs w:val="20"/>
        </w:rPr>
        <w:t>mobil: +420</w:t>
      </w:r>
      <w:r>
        <w:rPr>
          <w:rFonts w:ascii="Arial" w:hAnsi="Arial" w:cs="Arial"/>
          <w:sz w:val="20"/>
          <w:szCs w:val="20"/>
        </w:rPr>
        <w:t> 724 392</w:t>
      </w:r>
      <w:r w:rsidRPr="00077903">
        <w:rPr>
          <w:rFonts w:ascii="Arial" w:hAnsi="Arial" w:cs="Arial"/>
          <w:sz w:val="20"/>
          <w:szCs w:val="20"/>
        </w:rPr>
        <w:t xml:space="preserve"> </w:t>
      </w:r>
      <w:r>
        <w:rPr>
          <w:rFonts w:ascii="Arial" w:hAnsi="Arial" w:cs="Arial"/>
          <w:sz w:val="20"/>
          <w:szCs w:val="20"/>
        </w:rPr>
        <w:t>455</w:t>
      </w:r>
    </w:p>
    <w:p w14:paraId="067F4355" w14:textId="3BDBA79B" w:rsidR="00057260" w:rsidRDefault="00057260" w:rsidP="00057260">
      <w:pPr>
        <w:pStyle w:val="Normlnweb"/>
        <w:spacing w:before="0" w:beforeAutospacing="0" w:after="0" w:afterAutospacing="0"/>
        <w:ind w:right="-102"/>
        <w:rPr>
          <w:rFonts w:ascii="Arial" w:hAnsi="Arial" w:cs="Arial"/>
          <w:sz w:val="20"/>
          <w:szCs w:val="20"/>
        </w:rPr>
      </w:pPr>
      <w:r w:rsidRPr="00F9239E">
        <w:rPr>
          <w:rFonts w:ascii="Arial" w:hAnsi="Arial" w:cs="Arial"/>
          <w:sz w:val="20"/>
          <w:szCs w:val="20"/>
        </w:rPr>
        <w:t>e-mail: </w:t>
      </w:r>
      <w:hyperlink r:id="rId8" w:history="1">
        <w:r w:rsidR="00676F9B" w:rsidRPr="0091730A">
          <w:rPr>
            <w:rStyle w:val="Hypertextovodkaz"/>
            <w:rFonts w:ascii="Arial" w:hAnsi="Arial" w:cs="Arial"/>
            <w:sz w:val="20"/>
            <w:szCs w:val="20"/>
          </w:rPr>
          <w:t>roman.pacvon@prg.aero</w:t>
        </w:r>
      </w:hyperlink>
      <w:r>
        <w:rPr>
          <w:rFonts w:ascii="Arial" w:hAnsi="Arial" w:cs="Arial"/>
          <w:sz w:val="20"/>
          <w:szCs w:val="20"/>
        </w:rPr>
        <w:t> </w:t>
      </w:r>
    </w:p>
    <w:p w14:paraId="77F7B00E" w14:textId="6806E537" w:rsidR="007B271B" w:rsidRPr="00875730" w:rsidRDefault="00BD55E9" w:rsidP="00875730">
      <w:pPr>
        <w:pStyle w:val="Normlnweb"/>
        <w:spacing w:before="0" w:beforeAutospacing="0" w:after="0" w:afterAutospacing="0"/>
        <w:ind w:right="-102"/>
      </w:pPr>
      <w:hyperlink r:id="rId9" w:history="1">
        <w:r w:rsidR="00057260" w:rsidRPr="003B175E">
          <w:rPr>
            <w:rStyle w:val="Hypertextovodkaz"/>
            <w:rFonts w:ascii="Arial" w:hAnsi="Arial" w:cs="Arial"/>
            <w:sz w:val="20"/>
            <w:szCs w:val="20"/>
          </w:rPr>
          <w:t>www.prg.aero</w:t>
        </w:r>
      </w:hyperlink>
      <w:r w:rsidR="00057260">
        <w:rPr>
          <w:rFonts w:ascii="Arial" w:hAnsi="Arial" w:cs="Arial"/>
          <w:sz w:val="20"/>
          <w:szCs w:val="20"/>
        </w:rPr>
        <w:t xml:space="preserve"> </w:t>
      </w:r>
    </w:p>
    <w:sectPr w:rsidR="007B271B" w:rsidRPr="00875730" w:rsidSect="0073381D">
      <w:headerReference w:type="default" r:id="rId10"/>
      <w:footerReference w:type="default" r:id="rId11"/>
      <w:pgSz w:w="11900" w:h="16840"/>
      <w:pgMar w:top="1417" w:right="1417" w:bottom="1417" w:left="1417" w:header="192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97F76" w14:textId="77777777" w:rsidR="00BD55E9" w:rsidRDefault="00BD55E9" w:rsidP="00D95C52">
      <w:r>
        <w:separator/>
      </w:r>
    </w:p>
  </w:endnote>
  <w:endnote w:type="continuationSeparator" w:id="0">
    <w:p w14:paraId="5A5A412A" w14:textId="77777777" w:rsidR="00BD55E9" w:rsidRDefault="00BD55E9" w:rsidP="00D95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AF56A" w14:textId="77777777" w:rsidR="004F4A55" w:rsidRDefault="004F4A55" w:rsidP="0073381D">
    <w:pPr>
      <w:ind w:left="-510"/>
      <w:rPr>
        <w:rFonts w:ascii="Arial" w:hAnsi="Arial" w:cs="Arial"/>
        <w:color w:val="00BCF2"/>
        <w:sz w:val="20"/>
        <w:szCs w:val="20"/>
        <w:lang w:eastAsia="en-GB"/>
      </w:rPr>
    </w:pPr>
  </w:p>
  <w:p w14:paraId="5C75B567" w14:textId="77777777" w:rsidR="004F4A55" w:rsidRDefault="004F4A55" w:rsidP="0073381D">
    <w:pPr>
      <w:ind w:left="-510"/>
      <w:rPr>
        <w:rFonts w:ascii="Arial" w:hAnsi="Arial" w:cs="Arial"/>
        <w:color w:val="00BCF2"/>
        <w:sz w:val="20"/>
        <w:szCs w:val="20"/>
        <w:lang w:eastAsia="en-GB"/>
      </w:rPr>
    </w:pPr>
  </w:p>
  <w:p w14:paraId="2ABD1EB7" w14:textId="77777777" w:rsidR="004F4A55" w:rsidRPr="007B271B" w:rsidRDefault="004F4A55" w:rsidP="0073381D">
    <w:pPr>
      <w:rPr>
        <w:rFonts w:ascii="Arial" w:hAnsi="Arial" w:cs="Arial"/>
        <w:color w:val="00BCF2"/>
        <w:sz w:val="20"/>
        <w:szCs w:val="20"/>
        <w:lang w:eastAsia="en-GB"/>
      </w:rPr>
    </w:pPr>
  </w:p>
  <w:p w14:paraId="34501458" w14:textId="77777777" w:rsidR="004F4A55" w:rsidRPr="0073381D" w:rsidRDefault="004F4A55" w:rsidP="0073381D">
    <w:pPr>
      <w:pStyle w:val="Zpat"/>
      <w:ind w:left="-51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E7EE0" w14:textId="77777777" w:rsidR="00BD55E9" w:rsidRDefault="00BD55E9" w:rsidP="00D95C52">
      <w:r>
        <w:separator/>
      </w:r>
    </w:p>
  </w:footnote>
  <w:footnote w:type="continuationSeparator" w:id="0">
    <w:p w14:paraId="046ECBFD" w14:textId="77777777" w:rsidR="00BD55E9" w:rsidRDefault="00BD55E9" w:rsidP="00D95C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8B4DB" w14:textId="77777777" w:rsidR="004F4A55" w:rsidRDefault="004F4A55">
    <w:pPr>
      <w:pStyle w:val="Zhlav"/>
    </w:pPr>
    <w:r>
      <w:rPr>
        <w:noProof/>
        <w:lang w:val="cs-CZ" w:eastAsia="cs-CZ"/>
      </w:rPr>
      <w:drawing>
        <wp:anchor distT="0" distB="0" distL="114300" distR="114300" simplePos="0" relativeHeight="251658240" behindDoc="1" locked="0" layoutInCell="1" allowOverlap="1" wp14:anchorId="3E8FE864" wp14:editId="31D32583">
          <wp:simplePos x="0" y="0"/>
          <wp:positionH relativeFrom="column">
            <wp:align>center</wp:align>
          </wp:positionH>
          <wp:positionV relativeFrom="page">
            <wp:align>top</wp:align>
          </wp:positionV>
          <wp:extent cx="7560000" cy="1800000"/>
          <wp:effectExtent l="0" t="0" r="9525"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AdZONE2016/PRG/2018/JOB-11169/38_K_LP_sablony_tisk/OPI_JPG/38_K_hl_papir_LP_sablona_A4_1.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80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A3CCC"/>
    <w:multiLevelType w:val="hybridMultilevel"/>
    <w:tmpl w:val="19AC45EE"/>
    <w:lvl w:ilvl="0" w:tplc="1AF6BB7C">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64A73243"/>
    <w:multiLevelType w:val="hybridMultilevel"/>
    <w:tmpl w:val="C6F89B7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attachedTemplate r:id="rId1"/>
  <w:trackRevisions/>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758"/>
    <w:rsid w:val="0000550A"/>
    <w:rsid w:val="000074AC"/>
    <w:rsid w:val="00014567"/>
    <w:rsid w:val="00025661"/>
    <w:rsid w:val="000304AD"/>
    <w:rsid w:val="00042F73"/>
    <w:rsid w:val="00057260"/>
    <w:rsid w:val="00057771"/>
    <w:rsid w:val="00062BC0"/>
    <w:rsid w:val="00066347"/>
    <w:rsid w:val="00082F34"/>
    <w:rsid w:val="00092C6E"/>
    <w:rsid w:val="00095AC7"/>
    <w:rsid w:val="000B235E"/>
    <w:rsid w:val="000C0302"/>
    <w:rsid w:val="000C1156"/>
    <w:rsid w:val="000C48C8"/>
    <w:rsid w:val="000D7EB4"/>
    <w:rsid w:val="000E7E1E"/>
    <w:rsid w:val="0010029F"/>
    <w:rsid w:val="001007B8"/>
    <w:rsid w:val="00126996"/>
    <w:rsid w:val="00126A64"/>
    <w:rsid w:val="001411C1"/>
    <w:rsid w:val="00143A56"/>
    <w:rsid w:val="001572F2"/>
    <w:rsid w:val="00161A3B"/>
    <w:rsid w:val="001677A4"/>
    <w:rsid w:val="00170352"/>
    <w:rsid w:val="00174803"/>
    <w:rsid w:val="00176DC7"/>
    <w:rsid w:val="001959E9"/>
    <w:rsid w:val="001964A2"/>
    <w:rsid w:val="001C6ECF"/>
    <w:rsid w:val="001D02C1"/>
    <w:rsid w:val="00201F9F"/>
    <w:rsid w:val="00203D33"/>
    <w:rsid w:val="0022509D"/>
    <w:rsid w:val="002410D4"/>
    <w:rsid w:val="00247A18"/>
    <w:rsid w:val="002550F0"/>
    <w:rsid w:val="0025716A"/>
    <w:rsid w:val="00262342"/>
    <w:rsid w:val="002632DB"/>
    <w:rsid w:val="00285A69"/>
    <w:rsid w:val="002907EF"/>
    <w:rsid w:val="00290E13"/>
    <w:rsid w:val="002927F6"/>
    <w:rsid w:val="002D4296"/>
    <w:rsid w:val="002D4506"/>
    <w:rsid w:val="002E6914"/>
    <w:rsid w:val="002F22D2"/>
    <w:rsid w:val="002F3357"/>
    <w:rsid w:val="00306356"/>
    <w:rsid w:val="00307535"/>
    <w:rsid w:val="00311933"/>
    <w:rsid w:val="00320973"/>
    <w:rsid w:val="003234C7"/>
    <w:rsid w:val="00360C24"/>
    <w:rsid w:val="003723E6"/>
    <w:rsid w:val="0038545B"/>
    <w:rsid w:val="00390E1B"/>
    <w:rsid w:val="00393632"/>
    <w:rsid w:val="003B1A53"/>
    <w:rsid w:val="003B3CD2"/>
    <w:rsid w:val="003D0C6B"/>
    <w:rsid w:val="003E23F3"/>
    <w:rsid w:val="003F0D91"/>
    <w:rsid w:val="00402849"/>
    <w:rsid w:val="0041335F"/>
    <w:rsid w:val="004335DF"/>
    <w:rsid w:val="0043510A"/>
    <w:rsid w:val="00444DE1"/>
    <w:rsid w:val="00461945"/>
    <w:rsid w:val="00467C3F"/>
    <w:rsid w:val="00470280"/>
    <w:rsid w:val="004718D0"/>
    <w:rsid w:val="00472A48"/>
    <w:rsid w:val="00492908"/>
    <w:rsid w:val="004B5380"/>
    <w:rsid w:val="004B5BFD"/>
    <w:rsid w:val="004C266D"/>
    <w:rsid w:val="004C3A83"/>
    <w:rsid w:val="004D55CB"/>
    <w:rsid w:val="004D6C05"/>
    <w:rsid w:val="004D6FD6"/>
    <w:rsid w:val="004E6C9B"/>
    <w:rsid w:val="004F4A55"/>
    <w:rsid w:val="00510F7A"/>
    <w:rsid w:val="00521565"/>
    <w:rsid w:val="0054044C"/>
    <w:rsid w:val="00543AE8"/>
    <w:rsid w:val="00546A03"/>
    <w:rsid w:val="00550E63"/>
    <w:rsid w:val="00567B57"/>
    <w:rsid w:val="00571312"/>
    <w:rsid w:val="005758DA"/>
    <w:rsid w:val="00580A79"/>
    <w:rsid w:val="005862BD"/>
    <w:rsid w:val="005A0645"/>
    <w:rsid w:val="005D3EF0"/>
    <w:rsid w:val="005E6A77"/>
    <w:rsid w:val="005E7147"/>
    <w:rsid w:val="006067FA"/>
    <w:rsid w:val="00611A46"/>
    <w:rsid w:val="00612758"/>
    <w:rsid w:val="00613823"/>
    <w:rsid w:val="00615195"/>
    <w:rsid w:val="00615DE9"/>
    <w:rsid w:val="00624B88"/>
    <w:rsid w:val="00634343"/>
    <w:rsid w:val="0063527F"/>
    <w:rsid w:val="006435C7"/>
    <w:rsid w:val="006513F0"/>
    <w:rsid w:val="00656320"/>
    <w:rsid w:val="006616D3"/>
    <w:rsid w:val="00672820"/>
    <w:rsid w:val="00672ECC"/>
    <w:rsid w:val="00674F50"/>
    <w:rsid w:val="00676F9B"/>
    <w:rsid w:val="00680B28"/>
    <w:rsid w:val="006A124F"/>
    <w:rsid w:val="006B1279"/>
    <w:rsid w:val="006C1163"/>
    <w:rsid w:val="006C696C"/>
    <w:rsid w:val="006C7B94"/>
    <w:rsid w:val="006D61AC"/>
    <w:rsid w:val="006D7EBE"/>
    <w:rsid w:val="006E149E"/>
    <w:rsid w:val="00710D6E"/>
    <w:rsid w:val="00713986"/>
    <w:rsid w:val="00714020"/>
    <w:rsid w:val="0073381D"/>
    <w:rsid w:val="007427DF"/>
    <w:rsid w:val="00746671"/>
    <w:rsid w:val="0079067C"/>
    <w:rsid w:val="00794BEA"/>
    <w:rsid w:val="007B271B"/>
    <w:rsid w:val="007C6D84"/>
    <w:rsid w:val="007C7D38"/>
    <w:rsid w:val="007E366C"/>
    <w:rsid w:val="007E5BE4"/>
    <w:rsid w:val="007F64DA"/>
    <w:rsid w:val="0082058B"/>
    <w:rsid w:val="00822B50"/>
    <w:rsid w:val="0082412B"/>
    <w:rsid w:val="008315FF"/>
    <w:rsid w:val="00835189"/>
    <w:rsid w:val="00875730"/>
    <w:rsid w:val="008820A9"/>
    <w:rsid w:val="00883F87"/>
    <w:rsid w:val="008B6D18"/>
    <w:rsid w:val="008C089E"/>
    <w:rsid w:val="008D282B"/>
    <w:rsid w:val="008D38A1"/>
    <w:rsid w:val="008D3EDA"/>
    <w:rsid w:val="008D7862"/>
    <w:rsid w:val="00900723"/>
    <w:rsid w:val="0090081C"/>
    <w:rsid w:val="00903AD6"/>
    <w:rsid w:val="00906B35"/>
    <w:rsid w:val="00937D7B"/>
    <w:rsid w:val="00962291"/>
    <w:rsid w:val="00967E7D"/>
    <w:rsid w:val="009869BA"/>
    <w:rsid w:val="009A161B"/>
    <w:rsid w:val="009B7550"/>
    <w:rsid w:val="009F7428"/>
    <w:rsid w:val="00A11A89"/>
    <w:rsid w:val="00A22BC4"/>
    <w:rsid w:val="00A40AC5"/>
    <w:rsid w:val="00A4233E"/>
    <w:rsid w:val="00A42496"/>
    <w:rsid w:val="00A55FB3"/>
    <w:rsid w:val="00A716F5"/>
    <w:rsid w:val="00A74AA2"/>
    <w:rsid w:val="00A87EC9"/>
    <w:rsid w:val="00A93F3A"/>
    <w:rsid w:val="00AA16AA"/>
    <w:rsid w:val="00AA4D9F"/>
    <w:rsid w:val="00AB7ACD"/>
    <w:rsid w:val="00AC4D4D"/>
    <w:rsid w:val="00AD2C69"/>
    <w:rsid w:val="00AD392E"/>
    <w:rsid w:val="00AE1942"/>
    <w:rsid w:val="00AE3B59"/>
    <w:rsid w:val="00B01928"/>
    <w:rsid w:val="00B06FE5"/>
    <w:rsid w:val="00B152ED"/>
    <w:rsid w:val="00B1603D"/>
    <w:rsid w:val="00B20DF2"/>
    <w:rsid w:val="00B61461"/>
    <w:rsid w:val="00B738EE"/>
    <w:rsid w:val="00B80ADA"/>
    <w:rsid w:val="00B96732"/>
    <w:rsid w:val="00BA1520"/>
    <w:rsid w:val="00BA2B13"/>
    <w:rsid w:val="00BB1024"/>
    <w:rsid w:val="00BC0FE9"/>
    <w:rsid w:val="00BD2460"/>
    <w:rsid w:val="00BD55E9"/>
    <w:rsid w:val="00BE14EB"/>
    <w:rsid w:val="00BF5273"/>
    <w:rsid w:val="00C00263"/>
    <w:rsid w:val="00C01008"/>
    <w:rsid w:val="00C01204"/>
    <w:rsid w:val="00C26828"/>
    <w:rsid w:val="00C30920"/>
    <w:rsid w:val="00C362E4"/>
    <w:rsid w:val="00C40159"/>
    <w:rsid w:val="00C51BB0"/>
    <w:rsid w:val="00C7297D"/>
    <w:rsid w:val="00CB2E91"/>
    <w:rsid w:val="00CC0D52"/>
    <w:rsid w:val="00CE339D"/>
    <w:rsid w:val="00D01466"/>
    <w:rsid w:val="00D03F1E"/>
    <w:rsid w:val="00D23B26"/>
    <w:rsid w:val="00D26C9D"/>
    <w:rsid w:val="00D4311E"/>
    <w:rsid w:val="00D77070"/>
    <w:rsid w:val="00D83406"/>
    <w:rsid w:val="00D93955"/>
    <w:rsid w:val="00D95C52"/>
    <w:rsid w:val="00DB56CE"/>
    <w:rsid w:val="00DC3A94"/>
    <w:rsid w:val="00DC3DCB"/>
    <w:rsid w:val="00DC4B23"/>
    <w:rsid w:val="00DC6229"/>
    <w:rsid w:val="00DD001D"/>
    <w:rsid w:val="00DD4B6C"/>
    <w:rsid w:val="00DD5D1C"/>
    <w:rsid w:val="00DE1F68"/>
    <w:rsid w:val="00DE6EE4"/>
    <w:rsid w:val="00DF72A2"/>
    <w:rsid w:val="00E00DAE"/>
    <w:rsid w:val="00E046D2"/>
    <w:rsid w:val="00E0704C"/>
    <w:rsid w:val="00E23F21"/>
    <w:rsid w:val="00E27EA9"/>
    <w:rsid w:val="00E6777C"/>
    <w:rsid w:val="00E72BBC"/>
    <w:rsid w:val="00E778BE"/>
    <w:rsid w:val="00E83E81"/>
    <w:rsid w:val="00E90EEC"/>
    <w:rsid w:val="00E938A7"/>
    <w:rsid w:val="00EA1702"/>
    <w:rsid w:val="00EA45A3"/>
    <w:rsid w:val="00EA79F3"/>
    <w:rsid w:val="00EB1E62"/>
    <w:rsid w:val="00EB4A77"/>
    <w:rsid w:val="00EC2B4A"/>
    <w:rsid w:val="00ED7F56"/>
    <w:rsid w:val="00EE1833"/>
    <w:rsid w:val="00F012AB"/>
    <w:rsid w:val="00F122FC"/>
    <w:rsid w:val="00F126F4"/>
    <w:rsid w:val="00F76DF3"/>
    <w:rsid w:val="00F82276"/>
    <w:rsid w:val="00F85849"/>
    <w:rsid w:val="00F90BEB"/>
    <w:rsid w:val="00F90D31"/>
    <w:rsid w:val="00F97BE4"/>
    <w:rsid w:val="00FA1EE5"/>
    <w:rsid w:val="00FA307F"/>
    <w:rsid w:val="00FD20D0"/>
    <w:rsid w:val="00FF1D5D"/>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5AEF7"/>
  <w14:defaultImageDpi w14:val="32767"/>
  <w15:chartTrackingRefBased/>
  <w15:docId w15:val="{CF87F6F5-19EB-44A6-BEE3-1D38E515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uiPriority w:val="9"/>
    <w:unhideWhenUsed/>
    <w:qFormat/>
    <w:rsid w:val="00710D6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95C52"/>
    <w:pPr>
      <w:tabs>
        <w:tab w:val="center" w:pos="4536"/>
        <w:tab w:val="right" w:pos="9072"/>
      </w:tabs>
    </w:pPr>
  </w:style>
  <w:style w:type="character" w:customStyle="1" w:styleId="ZhlavChar">
    <w:name w:val="Záhlaví Char"/>
    <w:basedOn w:val="Standardnpsmoodstavce"/>
    <w:link w:val="Zhlav"/>
    <w:uiPriority w:val="99"/>
    <w:rsid w:val="00D95C52"/>
  </w:style>
  <w:style w:type="paragraph" w:styleId="Zpat">
    <w:name w:val="footer"/>
    <w:basedOn w:val="Normln"/>
    <w:link w:val="ZpatChar"/>
    <w:uiPriority w:val="99"/>
    <w:unhideWhenUsed/>
    <w:rsid w:val="00D95C52"/>
    <w:pPr>
      <w:tabs>
        <w:tab w:val="center" w:pos="4536"/>
        <w:tab w:val="right" w:pos="9072"/>
      </w:tabs>
    </w:pPr>
  </w:style>
  <w:style w:type="character" w:customStyle="1" w:styleId="ZpatChar">
    <w:name w:val="Zápatí Char"/>
    <w:basedOn w:val="Standardnpsmoodstavce"/>
    <w:link w:val="Zpat"/>
    <w:uiPriority w:val="99"/>
    <w:rsid w:val="00D95C52"/>
  </w:style>
  <w:style w:type="paragraph" w:customStyle="1" w:styleId="p1">
    <w:name w:val="p1"/>
    <w:basedOn w:val="Normln"/>
    <w:rsid w:val="00320973"/>
    <w:rPr>
      <w:rFonts w:ascii="Arial" w:hAnsi="Arial" w:cs="Arial"/>
      <w:sz w:val="27"/>
      <w:szCs w:val="27"/>
      <w:lang w:eastAsia="en-GB"/>
    </w:rPr>
  </w:style>
  <w:style w:type="paragraph" w:customStyle="1" w:styleId="p2">
    <w:name w:val="p2"/>
    <w:basedOn w:val="Normln"/>
    <w:rsid w:val="00320973"/>
    <w:rPr>
      <w:rFonts w:ascii="Arial" w:hAnsi="Arial" w:cs="Arial"/>
      <w:sz w:val="18"/>
      <w:szCs w:val="18"/>
      <w:lang w:eastAsia="en-GB"/>
    </w:rPr>
  </w:style>
  <w:style w:type="paragraph" w:customStyle="1" w:styleId="p3">
    <w:name w:val="p3"/>
    <w:basedOn w:val="Normln"/>
    <w:rsid w:val="00320973"/>
    <w:rPr>
      <w:rFonts w:ascii="Arial" w:hAnsi="Arial" w:cs="Arial"/>
      <w:sz w:val="18"/>
      <w:szCs w:val="18"/>
      <w:lang w:eastAsia="en-GB"/>
    </w:rPr>
  </w:style>
  <w:style w:type="paragraph" w:customStyle="1" w:styleId="p4">
    <w:name w:val="p4"/>
    <w:basedOn w:val="Normln"/>
    <w:rsid w:val="00320973"/>
    <w:rPr>
      <w:rFonts w:ascii="Arial" w:hAnsi="Arial" w:cs="Arial"/>
      <w:sz w:val="15"/>
      <w:szCs w:val="15"/>
      <w:lang w:eastAsia="en-GB"/>
    </w:rPr>
  </w:style>
  <w:style w:type="paragraph" w:customStyle="1" w:styleId="p5">
    <w:name w:val="p5"/>
    <w:basedOn w:val="Normln"/>
    <w:rsid w:val="00320973"/>
    <w:rPr>
      <w:rFonts w:ascii="Arial" w:hAnsi="Arial" w:cs="Arial"/>
      <w:sz w:val="15"/>
      <w:szCs w:val="15"/>
      <w:lang w:eastAsia="en-GB"/>
    </w:rPr>
  </w:style>
  <w:style w:type="character" w:customStyle="1" w:styleId="s1">
    <w:name w:val="s1"/>
    <w:basedOn w:val="Standardnpsmoodstavce"/>
    <w:rsid w:val="00320973"/>
    <w:rPr>
      <w:color w:val="00BCF2"/>
    </w:rPr>
  </w:style>
  <w:style w:type="character" w:styleId="Hypertextovodkaz">
    <w:name w:val="Hyperlink"/>
    <w:basedOn w:val="Standardnpsmoodstavce"/>
    <w:uiPriority w:val="99"/>
    <w:unhideWhenUsed/>
    <w:rsid w:val="0073381D"/>
    <w:rPr>
      <w:color w:val="0563C1" w:themeColor="hyperlink"/>
      <w:u w:val="single"/>
    </w:rPr>
  </w:style>
  <w:style w:type="paragraph" w:styleId="Normlnweb">
    <w:name w:val="Normal (Web)"/>
    <w:basedOn w:val="Normln"/>
    <w:uiPriority w:val="99"/>
    <w:unhideWhenUsed/>
    <w:rsid w:val="007427DF"/>
    <w:pPr>
      <w:spacing w:before="100" w:beforeAutospacing="1" w:after="100" w:afterAutospacing="1"/>
    </w:pPr>
    <w:rPr>
      <w:rFonts w:ascii="Times New Roman" w:eastAsia="Times New Roman" w:hAnsi="Times New Roman" w:cs="Times New Roman"/>
      <w:lang w:val="cs-CZ" w:eastAsia="cs-CZ"/>
    </w:rPr>
  </w:style>
  <w:style w:type="character" w:styleId="Siln">
    <w:name w:val="Strong"/>
    <w:qFormat/>
    <w:rsid w:val="007427DF"/>
    <w:rPr>
      <w:b/>
      <w:bCs/>
    </w:rPr>
  </w:style>
  <w:style w:type="character" w:styleId="Odkaznakoment">
    <w:name w:val="annotation reference"/>
    <w:rsid w:val="00C00263"/>
    <w:rPr>
      <w:sz w:val="16"/>
      <w:szCs w:val="16"/>
    </w:rPr>
  </w:style>
  <w:style w:type="paragraph" w:styleId="Textkomente">
    <w:name w:val="annotation text"/>
    <w:basedOn w:val="Normln"/>
    <w:link w:val="TextkomenteChar"/>
    <w:rsid w:val="00C00263"/>
    <w:rPr>
      <w:rFonts w:ascii="Times New Roman" w:eastAsia="Times New Roman" w:hAnsi="Times New Roman" w:cs="Times New Roman"/>
      <w:sz w:val="20"/>
      <w:szCs w:val="20"/>
      <w:lang w:val="en-US"/>
    </w:rPr>
  </w:style>
  <w:style w:type="character" w:customStyle="1" w:styleId="TextkomenteChar">
    <w:name w:val="Text komentáře Char"/>
    <w:basedOn w:val="Standardnpsmoodstavce"/>
    <w:link w:val="Textkomente"/>
    <w:rsid w:val="00C00263"/>
    <w:rPr>
      <w:rFonts w:ascii="Times New Roman" w:eastAsia="Times New Roman" w:hAnsi="Times New Roman" w:cs="Times New Roman"/>
      <w:sz w:val="20"/>
      <w:szCs w:val="20"/>
      <w:lang w:val="en-US"/>
    </w:rPr>
  </w:style>
  <w:style w:type="paragraph" w:styleId="Textbubliny">
    <w:name w:val="Balloon Text"/>
    <w:basedOn w:val="Normln"/>
    <w:link w:val="TextbublinyChar"/>
    <w:uiPriority w:val="99"/>
    <w:semiHidden/>
    <w:unhideWhenUsed/>
    <w:rsid w:val="00C0026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00263"/>
    <w:rPr>
      <w:rFonts w:ascii="Segoe UI" w:hAnsi="Segoe UI" w:cs="Segoe UI"/>
      <w:sz w:val="18"/>
      <w:szCs w:val="18"/>
    </w:rPr>
  </w:style>
  <w:style w:type="paragraph" w:styleId="Odstavecseseznamem">
    <w:name w:val="List Paragraph"/>
    <w:basedOn w:val="Normln"/>
    <w:uiPriority w:val="34"/>
    <w:qFormat/>
    <w:rsid w:val="004B5BFD"/>
    <w:pPr>
      <w:ind w:left="720"/>
    </w:pPr>
    <w:rPr>
      <w:rFonts w:ascii="Calibri" w:hAnsi="Calibri" w:cs="Calibri"/>
      <w:sz w:val="22"/>
      <w:szCs w:val="22"/>
      <w:lang w:val="cs-CZ"/>
    </w:rPr>
  </w:style>
  <w:style w:type="paragraph" w:styleId="Pedmtkomente">
    <w:name w:val="annotation subject"/>
    <w:basedOn w:val="Textkomente"/>
    <w:next w:val="Textkomente"/>
    <w:link w:val="PedmtkomenteChar"/>
    <w:uiPriority w:val="99"/>
    <w:semiHidden/>
    <w:unhideWhenUsed/>
    <w:rsid w:val="00713986"/>
    <w:rPr>
      <w:rFonts w:asciiTheme="minorHAnsi" w:eastAsiaTheme="minorHAnsi" w:hAnsiTheme="minorHAnsi" w:cstheme="minorBidi"/>
      <w:b/>
      <w:bCs/>
      <w:lang w:val="en-GB"/>
    </w:rPr>
  </w:style>
  <w:style w:type="character" w:customStyle="1" w:styleId="PedmtkomenteChar">
    <w:name w:val="Předmět komentáře Char"/>
    <w:basedOn w:val="TextkomenteChar"/>
    <w:link w:val="Pedmtkomente"/>
    <w:uiPriority w:val="99"/>
    <w:semiHidden/>
    <w:rsid w:val="00713986"/>
    <w:rPr>
      <w:rFonts w:ascii="Times New Roman" w:eastAsia="Times New Roman" w:hAnsi="Times New Roman" w:cs="Times New Roman"/>
      <w:b/>
      <w:bCs/>
      <w:sz w:val="20"/>
      <w:szCs w:val="20"/>
      <w:lang w:val="en-US"/>
    </w:rPr>
  </w:style>
  <w:style w:type="character" w:customStyle="1" w:styleId="Nadpis2Char">
    <w:name w:val="Nadpis 2 Char"/>
    <w:basedOn w:val="Standardnpsmoodstavce"/>
    <w:link w:val="Nadpis2"/>
    <w:uiPriority w:val="9"/>
    <w:rsid w:val="00710D6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588708">
      <w:bodyDiv w:val="1"/>
      <w:marLeft w:val="0"/>
      <w:marRight w:val="0"/>
      <w:marTop w:val="0"/>
      <w:marBottom w:val="0"/>
      <w:divBdr>
        <w:top w:val="none" w:sz="0" w:space="0" w:color="auto"/>
        <w:left w:val="none" w:sz="0" w:space="0" w:color="auto"/>
        <w:bottom w:val="none" w:sz="0" w:space="0" w:color="auto"/>
        <w:right w:val="none" w:sz="0" w:space="0" w:color="auto"/>
      </w:divBdr>
    </w:div>
    <w:div w:id="275673863">
      <w:bodyDiv w:val="1"/>
      <w:marLeft w:val="0"/>
      <w:marRight w:val="0"/>
      <w:marTop w:val="0"/>
      <w:marBottom w:val="0"/>
      <w:divBdr>
        <w:top w:val="none" w:sz="0" w:space="0" w:color="auto"/>
        <w:left w:val="none" w:sz="0" w:space="0" w:color="auto"/>
        <w:bottom w:val="none" w:sz="0" w:space="0" w:color="auto"/>
        <w:right w:val="none" w:sz="0" w:space="0" w:color="auto"/>
      </w:divBdr>
    </w:div>
    <w:div w:id="417293520">
      <w:bodyDiv w:val="1"/>
      <w:marLeft w:val="0"/>
      <w:marRight w:val="0"/>
      <w:marTop w:val="0"/>
      <w:marBottom w:val="0"/>
      <w:divBdr>
        <w:top w:val="none" w:sz="0" w:space="0" w:color="auto"/>
        <w:left w:val="none" w:sz="0" w:space="0" w:color="auto"/>
        <w:bottom w:val="none" w:sz="0" w:space="0" w:color="auto"/>
        <w:right w:val="none" w:sz="0" w:space="0" w:color="auto"/>
      </w:divBdr>
    </w:div>
    <w:div w:id="516506976">
      <w:bodyDiv w:val="1"/>
      <w:marLeft w:val="0"/>
      <w:marRight w:val="0"/>
      <w:marTop w:val="0"/>
      <w:marBottom w:val="0"/>
      <w:divBdr>
        <w:top w:val="none" w:sz="0" w:space="0" w:color="auto"/>
        <w:left w:val="none" w:sz="0" w:space="0" w:color="auto"/>
        <w:bottom w:val="none" w:sz="0" w:space="0" w:color="auto"/>
        <w:right w:val="none" w:sz="0" w:space="0" w:color="auto"/>
      </w:divBdr>
    </w:div>
    <w:div w:id="564993833">
      <w:bodyDiv w:val="1"/>
      <w:marLeft w:val="0"/>
      <w:marRight w:val="0"/>
      <w:marTop w:val="0"/>
      <w:marBottom w:val="0"/>
      <w:divBdr>
        <w:top w:val="none" w:sz="0" w:space="0" w:color="auto"/>
        <w:left w:val="none" w:sz="0" w:space="0" w:color="auto"/>
        <w:bottom w:val="none" w:sz="0" w:space="0" w:color="auto"/>
        <w:right w:val="none" w:sz="0" w:space="0" w:color="auto"/>
      </w:divBdr>
    </w:div>
    <w:div w:id="694303853">
      <w:bodyDiv w:val="1"/>
      <w:marLeft w:val="0"/>
      <w:marRight w:val="0"/>
      <w:marTop w:val="0"/>
      <w:marBottom w:val="0"/>
      <w:divBdr>
        <w:top w:val="none" w:sz="0" w:space="0" w:color="auto"/>
        <w:left w:val="none" w:sz="0" w:space="0" w:color="auto"/>
        <w:bottom w:val="none" w:sz="0" w:space="0" w:color="auto"/>
        <w:right w:val="none" w:sz="0" w:space="0" w:color="auto"/>
      </w:divBdr>
    </w:div>
    <w:div w:id="843670984">
      <w:bodyDiv w:val="1"/>
      <w:marLeft w:val="0"/>
      <w:marRight w:val="0"/>
      <w:marTop w:val="0"/>
      <w:marBottom w:val="0"/>
      <w:divBdr>
        <w:top w:val="none" w:sz="0" w:space="0" w:color="auto"/>
        <w:left w:val="none" w:sz="0" w:space="0" w:color="auto"/>
        <w:bottom w:val="none" w:sz="0" w:space="0" w:color="auto"/>
        <w:right w:val="none" w:sz="0" w:space="0" w:color="auto"/>
      </w:divBdr>
    </w:div>
    <w:div w:id="1351644167">
      <w:bodyDiv w:val="1"/>
      <w:marLeft w:val="0"/>
      <w:marRight w:val="0"/>
      <w:marTop w:val="0"/>
      <w:marBottom w:val="0"/>
      <w:divBdr>
        <w:top w:val="none" w:sz="0" w:space="0" w:color="auto"/>
        <w:left w:val="none" w:sz="0" w:space="0" w:color="auto"/>
        <w:bottom w:val="none" w:sz="0" w:space="0" w:color="auto"/>
        <w:right w:val="none" w:sz="0" w:space="0" w:color="auto"/>
      </w:divBdr>
    </w:div>
    <w:div w:id="1437015758">
      <w:bodyDiv w:val="1"/>
      <w:marLeft w:val="0"/>
      <w:marRight w:val="0"/>
      <w:marTop w:val="0"/>
      <w:marBottom w:val="0"/>
      <w:divBdr>
        <w:top w:val="none" w:sz="0" w:space="0" w:color="auto"/>
        <w:left w:val="none" w:sz="0" w:space="0" w:color="auto"/>
        <w:bottom w:val="none" w:sz="0" w:space="0" w:color="auto"/>
        <w:right w:val="none" w:sz="0" w:space="0" w:color="auto"/>
      </w:divBdr>
    </w:div>
    <w:div w:id="1586449306">
      <w:bodyDiv w:val="1"/>
      <w:marLeft w:val="0"/>
      <w:marRight w:val="0"/>
      <w:marTop w:val="0"/>
      <w:marBottom w:val="0"/>
      <w:divBdr>
        <w:top w:val="none" w:sz="0" w:space="0" w:color="auto"/>
        <w:left w:val="none" w:sz="0" w:space="0" w:color="auto"/>
        <w:bottom w:val="none" w:sz="0" w:space="0" w:color="auto"/>
        <w:right w:val="none" w:sz="0" w:space="0" w:color="auto"/>
      </w:divBdr>
    </w:div>
    <w:div w:id="1625162490">
      <w:bodyDiv w:val="1"/>
      <w:marLeft w:val="0"/>
      <w:marRight w:val="0"/>
      <w:marTop w:val="0"/>
      <w:marBottom w:val="0"/>
      <w:divBdr>
        <w:top w:val="none" w:sz="0" w:space="0" w:color="auto"/>
        <w:left w:val="none" w:sz="0" w:space="0" w:color="auto"/>
        <w:bottom w:val="none" w:sz="0" w:space="0" w:color="auto"/>
        <w:right w:val="none" w:sz="0" w:space="0" w:color="auto"/>
      </w:divBdr>
    </w:div>
    <w:div w:id="1861117439">
      <w:bodyDiv w:val="1"/>
      <w:marLeft w:val="0"/>
      <w:marRight w:val="0"/>
      <w:marTop w:val="0"/>
      <w:marBottom w:val="0"/>
      <w:divBdr>
        <w:top w:val="none" w:sz="0" w:space="0" w:color="auto"/>
        <w:left w:val="none" w:sz="0" w:space="0" w:color="auto"/>
        <w:bottom w:val="none" w:sz="0" w:space="0" w:color="auto"/>
        <w:right w:val="none" w:sz="0" w:space="0" w:color="auto"/>
      </w:divBdr>
    </w:div>
    <w:div w:id="2026201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an.pacvon@prg.ae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g.ae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pergrt\AppData\Local\Temp\Temp1_vystupy_WORD_3.zip\vystupy_WORD_3\38_K_tiskova_zprava_LP_CZ_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311DB1C-5C5E-4FDA-B22E-E33C47B62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38_K_tiskova_zprava_LP_CZ_3.dotx</Template>
  <TotalTime>0</TotalTime>
  <Pages>1</Pages>
  <Words>420</Words>
  <Characters>2480</Characters>
  <Application>Microsoft Office Word</Application>
  <DocSecurity>0</DocSecurity>
  <Lines>20</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CAH</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KYMPERGR Tomas</dc:creator>
  <cp:keywords/>
  <dc:description/>
  <cp:lastModifiedBy>KOVARU Jakub</cp:lastModifiedBy>
  <cp:revision>2</cp:revision>
  <cp:lastPrinted>2018-08-13T12:09:00Z</cp:lastPrinted>
  <dcterms:created xsi:type="dcterms:W3CDTF">2018-10-02T07:58:00Z</dcterms:created>
  <dcterms:modified xsi:type="dcterms:W3CDTF">2018-10-02T07:58:00Z</dcterms:modified>
</cp:coreProperties>
</file>