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613FC" w14:textId="77777777" w:rsidR="0059125D" w:rsidRDefault="0059125D" w:rsidP="00057260">
      <w:pPr>
        <w:ind w:right="-101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6F9861D" w14:textId="2C891237" w:rsidR="00057260" w:rsidRDefault="00057260" w:rsidP="00057260">
      <w:pPr>
        <w:ind w:right="-101"/>
        <w:outlineLvl w:val="0"/>
        <w:rPr>
          <w:rFonts w:ascii="Arial" w:hAnsi="Arial" w:cs="Arial"/>
          <w:b/>
          <w:iCs/>
          <w:caps/>
          <w:lang w:val="cs-CZ"/>
        </w:rPr>
      </w:pPr>
      <w:r w:rsidRPr="00F9239E">
        <w:rPr>
          <w:rFonts w:ascii="Arial" w:hAnsi="Arial" w:cs="Arial"/>
          <w:b/>
          <w:iCs/>
          <w:caps/>
          <w:sz w:val="36"/>
          <w:szCs w:val="36"/>
          <w:lang w:val="cs-CZ"/>
        </w:rPr>
        <w:t>Tisko</w:t>
      </w:r>
      <w:r>
        <w:rPr>
          <w:rFonts w:ascii="Arial" w:hAnsi="Arial" w:cs="Arial"/>
          <w:b/>
          <w:iCs/>
          <w:caps/>
          <w:sz w:val="36"/>
          <w:szCs w:val="36"/>
          <w:lang w:val="cs-CZ"/>
        </w:rPr>
        <w:t>vÁ zpráva</w:t>
      </w:r>
      <w:r w:rsidRPr="00F9239E">
        <w:rPr>
          <w:rFonts w:ascii="Arial" w:hAnsi="Arial" w:cs="Arial"/>
          <w:b/>
          <w:iCs/>
          <w:caps/>
          <w:lang w:val="cs-CZ"/>
        </w:rPr>
        <w:t xml:space="preserve"> </w:t>
      </w:r>
    </w:p>
    <w:p w14:paraId="218C89C5" w14:textId="278E107A" w:rsidR="00604439" w:rsidRDefault="00604439" w:rsidP="00057260">
      <w:pPr>
        <w:ind w:right="-101"/>
        <w:outlineLvl w:val="0"/>
        <w:rPr>
          <w:rFonts w:ascii="Arial" w:hAnsi="Arial" w:cs="Arial"/>
          <w:b/>
          <w:iCs/>
          <w:caps/>
          <w:lang w:val="cs-CZ"/>
        </w:rPr>
      </w:pPr>
    </w:p>
    <w:p w14:paraId="33AB1917" w14:textId="74791E0F" w:rsidR="0059125D" w:rsidRPr="00A27E85" w:rsidRDefault="00A52D72" w:rsidP="003C26A8">
      <w:pPr>
        <w:rPr>
          <w:rStyle w:val="Siln"/>
          <w:rFonts w:ascii="Arial" w:hAnsi="Arial" w:cs="Arial"/>
          <w:sz w:val="32"/>
          <w:szCs w:val="32"/>
          <w:lang w:val="cs-CZ"/>
        </w:rPr>
      </w:pPr>
      <w:bookmarkStart w:id="0" w:name="_GoBack"/>
      <w:bookmarkEnd w:id="0"/>
      <w:r w:rsidRPr="00A27E85">
        <w:rPr>
          <w:rFonts w:ascii="Arial" w:hAnsi="Arial" w:cs="Arial"/>
          <w:b/>
          <w:sz w:val="32"/>
          <w:szCs w:val="32"/>
          <w:lang w:val="cs-CZ"/>
        </w:rPr>
        <w:t xml:space="preserve">Letiště </w:t>
      </w:r>
      <w:r w:rsidR="0074784C" w:rsidRPr="00A27E85">
        <w:rPr>
          <w:rFonts w:ascii="Arial" w:hAnsi="Arial" w:cs="Arial"/>
          <w:b/>
          <w:sz w:val="32"/>
          <w:szCs w:val="32"/>
          <w:lang w:val="cs-CZ"/>
        </w:rPr>
        <w:t>Praha</w:t>
      </w:r>
      <w:r w:rsidR="00F7623D" w:rsidRPr="00A27E85">
        <w:rPr>
          <w:rFonts w:ascii="Arial" w:hAnsi="Arial" w:cs="Arial"/>
          <w:b/>
          <w:sz w:val="32"/>
          <w:szCs w:val="32"/>
          <w:lang w:val="cs-CZ"/>
        </w:rPr>
        <w:t xml:space="preserve"> rozšiřuje</w:t>
      </w:r>
      <w:r w:rsidR="003D0383">
        <w:rPr>
          <w:rFonts w:ascii="Arial" w:hAnsi="Arial" w:cs="Arial"/>
          <w:b/>
          <w:sz w:val="32"/>
          <w:szCs w:val="32"/>
          <w:lang w:val="cs-CZ"/>
        </w:rPr>
        <w:t xml:space="preserve"> komerční prostory, na </w:t>
      </w:r>
      <w:r w:rsidR="00A97497">
        <w:rPr>
          <w:rFonts w:ascii="Arial" w:hAnsi="Arial" w:cs="Arial"/>
          <w:b/>
          <w:sz w:val="32"/>
          <w:szCs w:val="32"/>
          <w:lang w:val="cs-CZ"/>
        </w:rPr>
        <w:t>Terminál</w:t>
      </w:r>
      <w:r w:rsidR="003D0383">
        <w:rPr>
          <w:rFonts w:ascii="Arial" w:hAnsi="Arial" w:cs="Arial"/>
          <w:b/>
          <w:sz w:val="32"/>
          <w:szCs w:val="32"/>
          <w:lang w:val="cs-CZ"/>
        </w:rPr>
        <w:t>u</w:t>
      </w:r>
      <w:r w:rsidR="00A97497">
        <w:rPr>
          <w:rFonts w:ascii="Arial" w:hAnsi="Arial" w:cs="Arial"/>
          <w:b/>
          <w:sz w:val="32"/>
          <w:szCs w:val="32"/>
          <w:lang w:val="cs-CZ"/>
        </w:rPr>
        <w:t xml:space="preserve"> 2 </w:t>
      </w:r>
      <w:r w:rsidR="00CB3368" w:rsidRPr="00A27E85">
        <w:rPr>
          <w:rFonts w:ascii="Arial" w:hAnsi="Arial" w:cs="Arial"/>
          <w:b/>
          <w:sz w:val="32"/>
          <w:szCs w:val="32"/>
          <w:lang w:val="cs-CZ"/>
        </w:rPr>
        <w:t>otevírá</w:t>
      </w:r>
      <w:r w:rsidRPr="00A27E85">
        <w:rPr>
          <w:rFonts w:ascii="Arial" w:hAnsi="Arial" w:cs="Arial"/>
          <w:b/>
          <w:sz w:val="32"/>
          <w:szCs w:val="32"/>
          <w:lang w:val="cs-CZ"/>
        </w:rPr>
        <w:t xml:space="preserve"> novou zónu s obchody a restaurací </w:t>
      </w:r>
    </w:p>
    <w:p w14:paraId="45EE5E33" w14:textId="77777777" w:rsidR="005E6C36" w:rsidRPr="00A27E85" w:rsidRDefault="005E6C36" w:rsidP="005E6C36">
      <w:pPr>
        <w:spacing w:before="100" w:beforeAutospacing="1" w:after="100" w:afterAutospacing="1"/>
        <w:ind w:right="41"/>
        <w:rPr>
          <w:rFonts w:ascii="Arial" w:hAnsi="Arial" w:cs="Arial"/>
          <w:color w:val="FF0000"/>
          <w:sz w:val="20"/>
          <w:szCs w:val="20"/>
          <w:lang w:val="cs-CZ"/>
        </w:rPr>
      </w:pPr>
      <w:r w:rsidRPr="00A27E85">
        <w:rPr>
          <w:rFonts w:ascii="Arial" w:hAnsi="Arial" w:cs="Arial"/>
          <w:sz w:val="20"/>
          <w:szCs w:val="20"/>
          <w:lang w:val="cs-CZ"/>
        </w:rPr>
        <w:t xml:space="preserve">Praha, </w:t>
      </w:r>
      <w:r w:rsidR="00E1156F" w:rsidRPr="00A27E85">
        <w:rPr>
          <w:rFonts w:ascii="Arial" w:hAnsi="Arial" w:cs="Arial"/>
          <w:sz w:val="20"/>
          <w:szCs w:val="20"/>
          <w:lang w:val="cs-CZ"/>
        </w:rPr>
        <w:t>23</w:t>
      </w:r>
      <w:r w:rsidR="004717A7" w:rsidRPr="00A27E85">
        <w:rPr>
          <w:rFonts w:ascii="Arial" w:hAnsi="Arial" w:cs="Arial"/>
          <w:sz w:val="20"/>
          <w:szCs w:val="20"/>
          <w:lang w:val="cs-CZ"/>
        </w:rPr>
        <w:t>. ledna 2019</w:t>
      </w:r>
    </w:p>
    <w:p w14:paraId="638458E8" w14:textId="2188727A" w:rsidR="00532541" w:rsidRPr="00A27E85" w:rsidRDefault="00DB2E56" w:rsidP="00907CCD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cs-CZ"/>
        </w:rPr>
      </w:pPr>
      <w:r w:rsidRPr="00A27E85">
        <w:rPr>
          <w:rFonts w:ascii="Arial" w:hAnsi="Arial" w:cs="Arial"/>
          <w:b/>
          <w:sz w:val="20"/>
          <w:szCs w:val="20"/>
          <w:lang w:val="cs-CZ"/>
        </w:rPr>
        <w:t>Letiště Praha otevírá</w:t>
      </w:r>
      <w:r w:rsidR="00E1156F" w:rsidRPr="00A27E85">
        <w:rPr>
          <w:rFonts w:ascii="Arial" w:hAnsi="Arial" w:cs="Arial"/>
          <w:b/>
          <w:sz w:val="20"/>
          <w:szCs w:val="20"/>
          <w:lang w:val="cs-CZ"/>
        </w:rPr>
        <w:t xml:space="preserve"> novou komerční zónu na Terminálu 2</w:t>
      </w:r>
      <w:r w:rsidR="00A52D72" w:rsidRPr="00A27E85">
        <w:rPr>
          <w:rFonts w:ascii="Arial" w:hAnsi="Arial" w:cs="Arial"/>
          <w:b/>
          <w:sz w:val="20"/>
          <w:szCs w:val="20"/>
          <w:lang w:val="cs-CZ"/>
        </w:rPr>
        <w:t xml:space="preserve"> o celkové rozloze</w:t>
      </w:r>
      <w:r w:rsidR="004054EB" w:rsidRPr="00A27E85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907CCD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2200 m²</w:t>
      </w:r>
      <w:r w:rsidR="00CD104C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.</w:t>
      </w:r>
      <w:r w:rsidR="009C619B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 </w:t>
      </w:r>
      <w:r w:rsidR="00907CCD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V</w:t>
      </w:r>
      <w:r w:rsidR="008A590A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 nově vzniklém</w:t>
      </w:r>
      <w:r w:rsidR="00D72E54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 </w:t>
      </w:r>
      <w:r w:rsidR="008A590A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prostoru v části za bezpečnostní kontrolou </w:t>
      </w:r>
      <w:r w:rsidR="00A918E3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se nachází</w:t>
      </w:r>
      <w:r w:rsidR="00A52D72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 šest</w:t>
      </w:r>
      <w:r w:rsidR="00907CCD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 retailových obchodn</w:t>
      </w:r>
      <w:r w:rsidR="00A52D72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ích jednotek</w:t>
      </w:r>
      <w:r w:rsidR="00CD104C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 a</w:t>
      </w:r>
      <w:r w:rsidR="00A52D72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 jedna</w:t>
      </w:r>
      <w:r w:rsidR="00907CCD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 restaurace</w:t>
      </w:r>
      <w:r w:rsidR="006E7694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 s</w:t>
      </w:r>
      <w:r w:rsidR="00532541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 jídelním koutem. Prostor brzy doplní také dětský koutek. Naproti tomu, </w:t>
      </w:r>
      <w:r w:rsidR="006E7694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část zóny před bezpečnostní kontrolou ve veřejné části odletové haly Terminálu 2 bude využita pro servisní přepážky nebo čekárnu pro cestující se zdravotním </w:t>
      </w:r>
      <w:r w:rsidR="00A97497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omezením</w:t>
      </w:r>
      <w:r w:rsidR="006E7694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. </w:t>
      </w:r>
      <w:r w:rsidR="001D3605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Projekt nové komerční zóny</w:t>
      </w:r>
      <w:r w:rsidR="00AC2F7F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 reaguje na rostoucí počet cestující</w:t>
      </w:r>
      <w:r w:rsidR="003A2023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ch</w:t>
      </w:r>
      <w:r w:rsidR="001D3605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 </w:t>
      </w:r>
      <w:r w:rsidR="00AC2F7F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a je</w:t>
      </w:r>
      <w:r w:rsidR="001D3605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 </w:t>
      </w:r>
      <w:r w:rsidR="00907CCD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největší</w:t>
      </w:r>
      <w:r w:rsidR="00AC2F7F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m</w:t>
      </w:r>
      <w:r w:rsidR="00907CCD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 rozšíření</w:t>
      </w:r>
      <w:r w:rsidR="00AC2F7F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m</w:t>
      </w:r>
      <w:r w:rsidR="00907CCD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 komerčních prost</w:t>
      </w:r>
      <w:r w:rsidR="00AC2F7F" w:rsidRPr="00A27E8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or </w:t>
      </w:r>
      <w:r w:rsidR="003A66B5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na Terminálu 2 od jeho otevření v roce 2006. </w:t>
      </w:r>
    </w:p>
    <w:p w14:paraId="11D779B5" w14:textId="77777777" w:rsidR="00532541" w:rsidRPr="00A27E85" w:rsidRDefault="00532541" w:rsidP="00907CCD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cs-CZ"/>
        </w:rPr>
      </w:pPr>
    </w:p>
    <w:p w14:paraId="367C4BC2" w14:textId="332211BB" w:rsidR="00BE3DC7" w:rsidRPr="00A27E85" w:rsidRDefault="001D3605" w:rsidP="00BE3DC7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>„</w:t>
      </w:r>
      <w:r w:rsidR="00B4236C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>Nová komerční zóna</w:t>
      </w:r>
      <w:r w:rsidR="00DA42F9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 xml:space="preserve"> n</w:t>
      </w:r>
      <w:r w:rsidR="007A2FF5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>a</w:t>
      </w:r>
      <w:r w:rsidR="004C70E4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 xml:space="preserve"> Terminálu 2 </w:t>
      </w:r>
      <w:r w:rsidR="00BE3DC7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>umožní Letišti Praha</w:t>
      </w:r>
      <w:r w:rsidR="00C4151C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 xml:space="preserve"> v souladu s </w:t>
      </w:r>
      <w:r w:rsidR="00315DDA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>jeho</w:t>
      </w:r>
      <w:r w:rsidR="00C4151C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 xml:space="preserve"> dlouhodobou strategií</w:t>
      </w:r>
      <w:r w:rsidR="00BE3DC7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 xml:space="preserve"> </w:t>
      </w:r>
      <w:r w:rsidR="00B4236C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>uspokojit</w:t>
      </w:r>
      <w:r w:rsidR="007A2FF5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 xml:space="preserve"> </w:t>
      </w:r>
      <w:r w:rsidR="00B4236C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>poptávku</w:t>
      </w:r>
      <w:r w:rsidR="00DA42F9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 xml:space="preserve"> neustá</w:t>
      </w:r>
      <w:r w:rsidR="00524443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>le</w:t>
      </w:r>
      <w:r w:rsidR="007A2FF5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 xml:space="preserve"> </w:t>
      </w:r>
      <w:r w:rsidR="004C70E4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 xml:space="preserve">rostoucího </w:t>
      </w:r>
      <w:r w:rsidR="00524443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>poč</w:t>
      </w:r>
      <w:r w:rsidR="004C70E4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>tu cestujících</w:t>
      </w:r>
      <w:r w:rsidR="00B4236C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 xml:space="preserve">, rozšířit </w:t>
      </w:r>
      <w:r w:rsidR="00DA42F9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>nabídku o nový a zajímavý sortiment</w:t>
      </w:r>
      <w:r w:rsidR="004F275E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>, poskytnout</w:t>
      </w:r>
      <w:r w:rsidR="00E70D6E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 xml:space="preserve"> zákazníkům bohatší výběr</w:t>
      </w:r>
      <w:r w:rsidR="00DA42F9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 xml:space="preserve"> a v neposlední řadě </w:t>
      </w:r>
      <w:r w:rsidR="004F275E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>zvýšit</w:t>
      </w:r>
      <w:r w:rsidR="00DA42F9"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 xml:space="preserve"> komfort při nakupování a stravování,“</w:t>
      </w:r>
      <w:r w:rsidR="00DA42F9" w:rsidRPr="00BB7E7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říká Václav Řehoř, předseda představenstva Letiště Praha.</w:t>
      </w:r>
      <w:r w:rsidR="00DA42F9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</w:p>
    <w:p w14:paraId="41E32CEA" w14:textId="6C19CE60" w:rsidR="00DA42F9" w:rsidRPr="00A27E85" w:rsidRDefault="00DA42F9" w:rsidP="00907CCD">
      <w:pPr>
        <w:jc w:val="both"/>
        <w:rPr>
          <w:rFonts w:ascii="Arial" w:hAnsi="Arial" w:cs="Arial"/>
          <w:i/>
          <w:color w:val="000000" w:themeColor="text1"/>
          <w:sz w:val="20"/>
          <w:szCs w:val="20"/>
          <w:lang w:val="cs-CZ"/>
        </w:rPr>
      </w:pPr>
    </w:p>
    <w:p w14:paraId="4C39738E" w14:textId="077339D4" w:rsidR="005C3484" w:rsidRPr="00A27E85" w:rsidRDefault="00CF23B6" w:rsidP="00A97497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>Součástí komerční zóny je celkem šest obchodů, mezi nimi</w:t>
      </w:r>
      <w:r w:rsidR="00BE3DC7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jsou</w:t>
      </w:r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tři prodejny s módou </w:t>
      </w:r>
      <w:proofErr w:type="spellStart"/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>The</w:t>
      </w:r>
      <w:proofErr w:type="spellEnd"/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>Fashion</w:t>
      </w:r>
      <w:proofErr w:type="spellEnd"/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Place, prodejna s kosmetikou </w:t>
      </w:r>
      <w:proofErr w:type="spellStart"/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>Rituals</w:t>
      </w:r>
      <w:proofErr w:type="spellEnd"/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, obchod s kabelkami italské značky </w:t>
      </w:r>
      <w:proofErr w:type="spellStart"/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>Coccinelle</w:t>
      </w:r>
      <w:proofErr w:type="spellEnd"/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a hračkářství </w:t>
      </w:r>
      <w:proofErr w:type="spellStart"/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>Hamleys</w:t>
      </w:r>
      <w:proofErr w:type="spellEnd"/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. Restauraci s unikátním konceptem tržiště zde provozuje švýcarský řetězec </w:t>
      </w:r>
      <w:proofErr w:type="spellStart"/>
      <w:r w:rsidR="00A97497">
        <w:rPr>
          <w:rFonts w:ascii="Arial" w:hAnsi="Arial" w:cs="Arial"/>
          <w:color w:val="000000" w:themeColor="text1"/>
          <w:sz w:val="20"/>
          <w:szCs w:val="20"/>
          <w:lang w:val="cs-CZ"/>
        </w:rPr>
        <w:t>Marché</w:t>
      </w:r>
      <w:proofErr w:type="spellEnd"/>
      <w:r w:rsidR="00A97497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International, který </w:t>
      </w:r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má </w:t>
      </w:r>
      <w:r w:rsidR="00BE3DC7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dvě </w:t>
      </w:r>
      <w:r w:rsidR="00A97497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své pobočky na Terminálu 1 </w:t>
      </w:r>
      <w:r w:rsidR="00A97497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již </w:t>
      </w:r>
      <w:r w:rsidR="00A97497">
        <w:rPr>
          <w:rFonts w:ascii="Arial" w:hAnsi="Arial" w:cs="Arial"/>
          <w:color w:val="000000" w:themeColor="text1"/>
          <w:sz w:val="20"/>
          <w:szCs w:val="20"/>
          <w:lang w:val="cs-CZ"/>
        </w:rPr>
        <w:t>od října 2018.</w:t>
      </w:r>
    </w:p>
    <w:p w14:paraId="1AA5BE38" w14:textId="77777777" w:rsidR="00CF23B6" w:rsidRPr="00A97497" w:rsidRDefault="00CF23B6" w:rsidP="00F7330F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cs-CZ"/>
        </w:rPr>
      </w:pPr>
    </w:p>
    <w:p w14:paraId="52362BA3" w14:textId="179521B8" w:rsidR="00486C38" w:rsidRPr="00486C38" w:rsidRDefault="00486C38" w:rsidP="006367EA">
      <w:pPr>
        <w:spacing w:after="240"/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486C3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„Jsme rádi, že jsme se mohli podílet na vytvoření nové komerční zóny</w:t>
      </w:r>
      <w:r w:rsidR="006367EA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 na Terminálu 2</w:t>
      </w:r>
      <w:r w:rsidRPr="00486C3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. Nabídka módy a doplňků v našich prodejnách </w:t>
      </w:r>
      <w:proofErr w:type="spellStart"/>
      <w:r w:rsidRPr="00486C3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The</w:t>
      </w:r>
      <w:proofErr w:type="spellEnd"/>
      <w:r w:rsidRPr="00486C3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486C3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Fashion</w:t>
      </w:r>
      <w:proofErr w:type="spellEnd"/>
      <w:r w:rsidRPr="00486C3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 Place je šitá na míru speci</w:t>
      </w:r>
      <w:r w:rsidR="006367EA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fickému profilu cestujících </w:t>
      </w:r>
      <w:r w:rsidR="003A2023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="006367EA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na T</w:t>
      </w:r>
      <w:r w:rsidRPr="00486C3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erminálu 2. Společně s </w:t>
      </w:r>
      <w:proofErr w:type="spellStart"/>
      <w:r w:rsidRPr="00486C3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Rituals</w:t>
      </w:r>
      <w:proofErr w:type="spellEnd"/>
      <w:r w:rsidRPr="00486C3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 pak vhodně doplňuje j</w:t>
      </w:r>
      <w:r w:rsidR="003A2023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iž existující nabídku na tomto t</w:t>
      </w:r>
      <w:r w:rsidRPr="00486C3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erminálu,“ </w:t>
      </w:r>
      <w:r w:rsidRPr="00486C38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říká Richard Procházka, CEO </w:t>
      </w:r>
      <w:proofErr w:type="spellStart"/>
      <w:r w:rsidRPr="00486C38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Lagardere</w:t>
      </w:r>
      <w:proofErr w:type="spellEnd"/>
      <w:r w:rsidRPr="00486C38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486C38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Travel</w:t>
      </w:r>
      <w:proofErr w:type="spellEnd"/>
      <w:r w:rsidRPr="00486C38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Retail Czech Republic.</w:t>
      </w:r>
      <w:r w:rsidR="006367EA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Mezi prémiovými značkami prodejen </w:t>
      </w:r>
      <w:proofErr w:type="spellStart"/>
      <w:r w:rsidR="006367EA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The</w:t>
      </w:r>
      <w:proofErr w:type="spellEnd"/>
      <w:r w:rsidR="006367EA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="006367EA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Fashion</w:t>
      </w:r>
      <w:proofErr w:type="spellEnd"/>
      <w:r w:rsidR="006367EA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Place se objevuje například Tommy </w:t>
      </w:r>
      <w:proofErr w:type="spellStart"/>
      <w:r w:rsidR="006367EA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Hilfiger</w:t>
      </w:r>
      <w:proofErr w:type="spellEnd"/>
      <w:r w:rsidR="006367EA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, </w:t>
      </w:r>
      <w:r w:rsidR="0086582D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Boss, </w:t>
      </w:r>
      <w:r w:rsidR="006367EA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Polo Ralph </w:t>
      </w:r>
      <w:proofErr w:type="spellStart"/>
      <w:r w:rsidR="006367EA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Lauren</w:t>
      </w:r>
      <w:proofErr w:type="spellEnd"/>
      <w:r w:rsidR="006367EA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nebo </w:t>
      </w:r>
      <w:proofErr w:type="spellStart"/>
      <w:r w:rsidR="006367EA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Superdry</w:t>
      </w:r>
      <w:proofErr w:type="spellEnd"/>
      <w:r w:rsidR="009955F2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. Ř</w:t>
      </w:r>
      <w:r w:rsidR="0032555C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ada </w:t>
      </w:r>
      <w:r w:rsidR="00A97497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produktů </w:t>
      </w:r>
      <w:r w:rsidR="009955F2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z nabídky komerční zóny je k dostání </w:t>
      </w:r>
      <w:r w:rsidR="0032555C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ve speciálních nabídkách. </w:t>
      </w:r>
    </w:p>
    <w:p w14:paraId="23CE83C1" w14:textId="289254B9" w:rsidR="00CF23B6" w:rsidRPr="00A27E85" w:rsidRDefault="00486C38" w:rsidP="00486C38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A27E85">
        <w:rPr>
          <w:rFonts w:ascii="Arial" w:hAnsi="Arial" w:cs="Arial"/>
          <w:sz w:val="20"/>
          <w:szCs w:val="20"/>
        </w:rPr>
        <w:t xml:space="preserve"> </w:t>
      </w:r>
      <w:r w:rsidR="00CF23B6" w:rsidRPr="00A27E85">
        <w:rPr>
          <w:rFonts w:ascii="Arial" w:hAnsi="Arial" w:cs="Arial"/>
          <w:sz w:val="20"/>
          <w:szCs w:val="20"/>
        </w:rPr>
        <w:t>„</w:t>
      </w:r>
      <w:r w:rsidR="00CF23B6" w:rsidRPr="00A27E85">
        <w:rPr>
          <w:rFonts w:ascii="Arial" w:hAnsi="Arial" w:cs="Arial"/>
          <w:i/>
          <w:sz w:val="20"/>
          <w:szCs w:val="20"/>
        </w:rPr>
        <w:t xml:space="preserve">Nově otevřená prodejna </w:t>
      </w:r>
      <w:proofErr w:type="spellStart"/>
      <w:r w:rsidR="00CF23B6" w:rsidRPr="00A27E85">
        <w:rPr>
          <w:rFonts w:ascii="Arial" w:hAnsi="Arial" w:cs="Arial"/>
          <w:i/>
          <w:sz w:val="20"/>
          <w:szCs w:val="20"/>
        </w:rPr>
        <w:t>Hamleys</w:t>
      </w:r>
      <w:proofErr w:type="spellEnd"/>
      <w:r w:rsidR="00CF23B6" w:rsidRPr="00A27E85">
        <w:rPr>
          <w:rFonts w:ascii="Arial" w:hAnsi="Arial" w:cs="Arial"/>
          <w:i/>
          <w:sz w:val="20"/>
          <w:szCs w:val="20"/>
        </w:rPr>
        <w:t xml:space="preserve"> na Letišti Václava Havla Praha je prvním obchodem svého druhu ve střední Evropě a jsme velice rádi, že ji otevíráme právě v Praze. Od našich klasických obchodů se </w:t>
      </w:r>
      <w:proofErr w:type="spellStart"/>
      <w:r w:rsidR="00CF23B6" w:rsidRPr="00A27E85">
        <w:rPr>
          <w:rFonts w:ascii="Arial" w:hAnsi="Arial" w:cs="Arial"/>
          <w:i/>
          <w:sz w:val="20"/>
          <w:szCs w:val="20"/>
        </w:rPr>
        <w:t>Travel</w:t>
      </w:r>
      <w:proofErr w:type="spellEnd"/>
      <w:r w:rsidR="00CF23B6" w:rsidRPr="00A27E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F23B6" w:rsidRPr="00A27E85">
        <w:rPr>
          <w:rFonts w:ascii="Arial" w:hAnsi="Arial" w:cs="Arial"/>
          <w:i/>
          <w:sz w:val="20"/>
          <w:szCs w:val="20"/>
        </w:rPr>
        <w:t>Format</w:t>
      </w:r>
      <w:proofErr w:type="spellEnd"/>
      <w:r w:rsidR="00CF23B6" w:rsidRPr="00A27E85">
        <w:rPr>
          <w:rFonts w:ascii="Arial" w:hAnsi="Arial" w:cs="Arial"/>
          <w:i/>
          <w:sz w:val="20"/>
          <w:szCs w:val="20"/>
        </w:rPr>
        <w:t xml:space="preserve"> liší zejména skladbou sortimentu. I přes velikost prodejny si však </w:t>
      </w:r>
      <w:proofErr w:type="spellStart"/>
      <w:r w:rsidR="00CF23B6" w:rsidRPr="00A27E85">
        <w:rPr>
          <w:rFonts w:ascii="Arial" w:hAnsi="Arial" w:cs="Arial"/>
          <w:i/>
          <w:sz w:val="20"/>
          <w:szCs w:val="20"/>
        </w:rPr>
        <w:t>Hamleys</w:t>
      </w:r>
      <w:proofErr w:type="spellEnd"/>
      <w:r w:rsidR="00CF23B6" w:rsidRPr="00A27E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F23B6" w:rsidRPr="00A27E85">
        <w:rPr>
          <w:rFonts w:ascii="Arial" w:hAnsi="Arial" w:cs="Arial"/>
          <w:i/>
          <w:sz w:val="20"/>
          <w:szCs w:val="20"/>
        </w:rPr>
        <w:t>Travel</w:t>
      </w:r>
      <w:proofErr w:type="spellEnd"/>
      <w:r w:rsidR="00CF23B6" w:rsidRPr="00A27E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F23B6" w:rsidRPr="00A27E85">
        <w:rPr>
          <w:rFonts w:ascii="Arial" w:hAnsi="Arial" w:cs="Arial"/>
          <w:i/>
          <w:sz w:val="20"/>
          <w:szCs w:val="20"/>
        </w:rPr>
        <w:t>Format</w:t>
      </w:r>
      <w:proofErr w:type="spellEnd"/>
      <w:r w:rsidR="00CF23B6" w:rsidRPr="00A27E85">
        <w:rPr>
          <w:rFonts w:ascii="Arial" w:hAnsi="Arial" w:cs="Arial"/>
          <w:i/>
          <w:sz w:val="20"/>
          <w:szCs w:val="20"/>
        </w:rPr>
        <w:t xml:space="preserve"> zachovává ojedinělou atmosféru obchodů </w:t>
      </w:r>
      <w:proofErr w:type="spellStart"/>
      <w:r w:rsidR="00CF23B6" w:rsidRPr="00A27E85">
        <w:rPr>
          <w:rFonts w:ascii="Arial" w:hAnsi="Arial" w:cs="Arial"/>
          <w:i/>
          <w:sz w:val="20"/>
          <w:szCs w:val="20"/>
        </w:rPr>
        <w:t>Hamleys</w:t>
      </w:r>
      <w:proofErr w:type="spellEnd"/>
      <w:r w:rsidR="00CF23B6" w:rsidRPr="00A27E85">
        <w:rPr>
          <w:rFonts w:ascii="Arial" w:hAnsi="Arial" w:cs="Arial"/>
          <w:i/>
          <w:sz w:val="20"/>
          <w:szCs w:val="20"/>
        </w:rPr>
        <w:t xml:space="preserve"> – místa, kde zábava začíná a nikdy nekončí,“</w:t>
      </w:r>
      <w:r w:rsidR="00297D58">
        <w:rPr>
          <w:rFonts w:ascii="Arial" w:hAnsi="Arial" w:cs="Arial"/>
          <w:sz w:val="20"/>
          <w:szCs w:val="20"/>
        </w:rPr>
        <w:t xml:space="preserve"> říká Dan Chytil, </w:t>
      </w:r>
      <w:proofErr w:type="spellStart"/>
      <w:r w:rsidR="00297D58">
        <w:rPr>
          <w:rFonts w:ascii="Arial" w:hAnsi="Arial" w:cs="Arial"/>
          <w:sz w:val="20"/>
          <w:szCs w:val="20"/>
        </w:rPr>
        <w:t>Director</w:t>
      </w:r>
      <w:proofErr w:type="spellEnd"/>
      <w:r w:rsidR="00297D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7D58">
        <w:rPr>
          <w:rFonts w:ascii="Arial" w:hAnsi="Arial" w:cs="Arial"/>
          <w:sz w:val="20"/>
          <w:szCs w:val="20"/>
        </w:rPr>
        <w:t>of</w:t>
      </w:r>
      <w:proofErr w:type="spellEnd"/>
      <w:r w:rsidR="00297D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7D58">
        <w:rPr>
          <w:rFonts w:ascii="Arial" w:hAnsi="Arial" w:cs="Arial"/>
          <w:sz w:val="20"/>
          <w:szCs w:val="20"/>
        </w:rPr>
        <w:t>O</w:t>
      </w:r>
      <w:r w:rsidR="00CF23B6" w:rsidRPr="00A27E85">
        <w:rPr>
          <w:rFonts w:ascii="Arial" w:hAnsi="Arial" w:cs="Arial"/>
          <w:sz w:val="20"/>
          <w:szCs w:val="20"/>
        </w:rPr>
        <w:t>perations</w:t>
      </w:r>
      <w:proofErr w:type="spellEnd"/>
      <w:r w:rsidR="00CF23B6" w:rsidRPr="00A27E85">
        <w:rPr>
          <w:rFonts w:ascii="Arial" w:hAnsi="Arial" w:cs="Arial"/>
          <w:sz w:val="20"/>
          <w:szCs w:val="20"/>
        </w:rPr>
        <w:t xml:space="preserve"> společnosti </w:t>
      </w:r>
      <w:proofErr w:type="spellStart"/>
      <w:r w:rsidR="00CF23B6" w:rsidRPr="00A27E85">
        <w:rPr>
          <w:rFonts w:ascii="Arial" w:hAnsi="Arial" w:cs="Arial"/>
          <w:sz w:val="20"/>
          <w:szCs w:val="20"/>
        </w:rPr>
        <w:t>Hamleys</w:t>
      </w:r>
      <w:proofErr w:type="spellEnd"/>
      <w:r w:rsidR="00CF23B6" w:rsidRPr="00A27E85">
        <w:rPr>
          <w:rFonts w:ascii="Arial" w:hAnsi="Arial" w:cs="Arial"/>
          <w:sz w:val="20"/>
          <w:szCs w:val="20"/>
        </w:rPr>
        <w:t>.</w:t>
      </w:r>
    </w:p>
    <w:p w14:paraId="2596F931" w14:textId="6AB76CE8" w:rsidR="00CF23B6" w:rsidRPr="00A27E85" w:rsidRDefault="00BE3DC7" w:rsidP="00CF23B6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A27E85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„</w:t>
      </w:r>
      <w:r w:rsidR="00CF23B6" w:rsidRPr="00A27E85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Jsme velice rádi, že na Letišti Václava Havla Praha máme již třetí restauraci. V restaurací</w:t>
      </w:r>
      <w:r w:rsidR="00A97497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ch </w:t>
      </w:r>
      <w:proofErr w:type="spellStart"/>
      <w:r w:rsidR="00A97497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Marché</w:t>
      </w:r>
      <w:proofErr w:type="spellEnd"/>
      <w:r w:rsidR="00A97497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="00A97497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Mövenpick</w:t>
      </w:r>
      <w:proofErr w:type="spellEnd"/>
      <w:r w:rsidR="00A97497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 a </w:t>
      </w:r>
      <w:proofErr w:type="spellStart"/>
      <w:r w:rsidR="00A97497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Zigolini</w:t>
      </w:r>
      <w:proofErr w:type="spellEnd"/>
      <w:r w:rsidR="00CF23B6" w:rsidRPr="00A27E85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 můžou cestující ochutnat pokrmy z čerstvých surovin, které pro ně připravujeme přímo před nimi. Používáme pouze přírodní ingredience, díky kterým má zákazník možnost ocenit jednoduchost dobrého jídla. Svěží a zdravější – tak to vidíme my,“ </w:t>
      </w:r>
      <w:r w:rsidR="00CF23B6" w:rsidRPr="00A27E85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říká Hermann </w:t>
      </w:r>
      <w:proofErr w:type="spellStart"/>
      <w:r w:rsidR="00CF23B6" w:rsidRPr="00A27E85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Ircher</w:t>
      </w:r>
      <w:proofErr w:type="spellEnd"/>
      <w:r w:rsidR="00CF23B6" w:rsidRPr="00A27E85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, CCO společnosti </w:t>
      </w:r>
      <w:proofErr w:type="spellStart"/>
      <w:r w:rsidR="00CF23B6" w:rsidRPr="00A27E85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>Marché</w:t>
      </w:r>
      <w:proofErr w:type="spellEnd"/>
      <w:r w:rsidR="00CF23B6" w:rsidRPr="00A27E85">
        <w:rPr>
          <w:rFonts w:ascii="Arial" w:hAnsi="Arial" w:cs="Arial"/>
          <w:iCs/>
          <w:color w:val="000000" w:themeColor="text1"/>
          <w:sz w:val="20"/>
          <w:szCs w:val="20"/>
          <w:lang w:val="cs-CZ"/>
        </w:rPr>
        <w:t xml:space="preserve"> International. </w:t>
      </w:r>
    </w:p>
    <w:p w14:paraId="511C0E68" w14:textId="77777777" w:rsidR="00CF23B6" w:rsidRPr="00A27E85" w:rsidRDefault="00CF23B6" w:rsidP="00F7330F">
      <w:pPr>
        <w:jc w:val="both"/>
        <w:rPr>
          <w:rFonts w:ascii="Arial" w:hAnsi="Arial" w:cs="Arial"/>
          <w:i/>
          <w:color w:val="000000" w:themeColor="text1"/>
          <w:sz w:val="20"/>
          <w:szCs w:val="20"/>
          <w:lang w:val="cs-CZ"/>
        </w:rPr>
      </w:pPr>
    </w:p>
    <w:p w14:paraId="04F8A28E" w14:textId="248D3C45" w:rsidR="00BE3DC7" w:rsidRPr="00A27E85" w:rsidRDefault="004734F5" w:rsidP="00BE3DC7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>S novými o</w:t>
      </w:r>
      <w:r w:rsidR="00BE3DC7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>bchody a</w:t>
      </w:r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restaurací</w:t>
      </w:r>
      <w:r w:rsidR="00BE3DC7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>se</w:t>
      </w:r>
      <w:r w:rsidR="00BE3DC7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z</w:t>
      </w:r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>výšil</w:t>
      </w:r>
      <w:r w:rsidR="00BE3DC7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počet obchodních jednotek na Letišti Praha na celkových 114. Nájemci nových prostor vzešli z otevřeného výběrového řízení, které bylo vypsáno již v listopadu 2017. Hlavním kritériem pro výběr nájemců byla kvalita jejich služeb a produktů, nabízený sortiment, design prodejen, zkušenosti a reference. Nabízená cena rozhodovala pouze z jedné třetiny.  </w:t>
      </w:r>
    </w:p>
    <w:p w14:paraId="7C8BBCED" w14:textId="77777777" w:rsidR="00E822A5" w:rsidRPr="00A27E85" w:rsidRDefault="00E822A5" w:rsidP="00BE3DC7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660F7483" w14:textId="4FFB6B8D" w:rsidR="00E822A5" w:rsidRPr="00A27E85" w:rsidRDefault="00E822A5" w:rsidP="00E822A5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>„V oblasti neleteckého obchodu bude i nadále naší strategií zajistit co nejširší a nejzajímavější nabídku služeb a sortimentu při zachování vysokého standardu komfortu pro všechny cestující. K tomu je však nezbytné letiště stavebně i technologicky rozvíjet. Také z toho</w:t>
      </w:r>
      <w:r w:rsidR="00A97497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>to</w:t>
      </w:r>
      <w:r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t xml:space="preserve"> důvodu realizujeme dlouhodobý </w:t>
      </w:r>
      <w:r w:rsidRPr="00BB7E7F">
        <w:rPr>
          <w:rFonts w:ascii="Arial" w:hAnsi="Arial" w:cs="Arial"/>
          <w:i/>
          <w:color w:val="000000" w:themeColor="text1"/>
          <w:sz w:val="20"/>
          <w:szCs w:val="20"/>
          <w:lang w:val="cs-CZ"/>
        </w:rPr>
        <w:lastRenderedPageBreak/>
        <w:t>rozvojový plán letiště, který mimo jiné znamená nové možnosti pro rozvoj neleteckého obchodu,“</w:t>
      </w:r>
      <w:r w:rsidRPr="00BB7E7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doplňuje Řehoř.</w:t>
      </w:r>
    </w:p>
    <w:p w14:paraId="17DBCB35" w14:textId="77777777" w:rsidR="00E822A5" w:rsidRPr="00A27E85" w:rsidRDefault="00E822A5" w:rsidP="00BE3DC7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E042604" w14:textId="45C3DC22" w:rsidR="00524443" w:rsidRPr="00A27E85" w:rsidRDefault="004734F5" w:rsidP="00524443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>K</w:t>
      </w:r>
      <w:r w:rsidR="00BE3DC7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omerční </w:t>
      </w:r>
      <w:r w:rsidR="00524443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>zóna vznikla přestavbou</w:t>
      </w:r>
      <w:r w:rsidR="00F7330F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a rozšířením</w:t>
      </w:r>
      <w:r w:rsidR="00524443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části centrální tranzitní chodby s původní bezpečnostní kontrolou</w:t>
      </w:r>
      <w:r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na Terminálu 2</w:t>
      </w:r>
      <w:r w:rsidR="00524443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. Stavba byla zahájena v červenci 2018 a </w:t>
      </w:r>
      <w:r w:rsidR="00F7330F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>proběhla</w:t>
      </w:r>
      <w:r w:rsidR="00524443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bez </w:t>
      </w:r>
      <w:r w:rsidR="00F7330F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>vlivu na provoz terminálu</w:t>
      </w:r>
      <w:r w:rsidR="00524443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. Kolaudace hlavních prostor byla provedena v prosinci 2018. Investiční náklady na </w:t>
      </w:r>
      <w:r w:rsidR="00F7330F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>stavební úpravy a rozšíření prostoru</w:t>
      </w:r>
      <w:r w:rsidR="00524443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se pohy</w:t>
      </w:r>
      <w:r w:rsidR="005005F5">
        <w:rPr>
          <w:rFonts w:ascii="Arial" w:hAnsi="Arial" w:cs="Arial"/>
          <w:color w:val="000000" w:themeColor="text1"/>
          <w:sz w:val="20"/>
          <w:szCs w:val="20"/>
          <w:lang w:val="cs-CZ"/>
        </w:rPr>
        <w:t>bovaly</w:t>
      </w:r>
      <w:r w:rsidR="00524443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kolem 65 milionů</w:t>
      </w:r>
      <w:r w:rsidR="00F7330F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Kč</w:t>
      </w:r>
      <w:r w:rsidR="00524443" w:rsidRPr="00A27E85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. </w:t>
      </w:r>
    </w:p>
    <w:p w14:paraId="3B5AD864" w14:textId="77777777" w:rsidR="00B27BC2" w:rsidRPr="00A27E85" w:rsidRDefault="00B27BC2" w:rsidP="00907CCD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cs-CZ"/>
        </w:rPr>
      </w:pPr>
    </w:p>
    <w:p w14:paraId="353A62B2" w14:textId="77777777" w:rsidR="00245CCA" w:rsidRPr="00A27E85" w:rsidRDefault="00245CCA" w:rsidP="00676F9B">
      <w:pPr>
        <w:rPr>
          <w:rStyle w:val="Siln"/>
          <w:rFonts w:ascii="Arial" w:hAnsi="Arial" w:cs="Arial"/>
          <w:sz w:val="20"/>
          <w:szCs w:val="20"/>
          <w:lang w:val="cs-CZ"/>
        </w:rPr>
      </w:pPr>
    </w:p>
    <w:p w14:paraId="1BE90DC6" w14:textId="77777777" w:rsidR="00676F9B" w:rsidRPr="00A27E85" w:rsidRDefault="00C40159" w:rsidP="00676F9B">
      <w:pPr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</w:pPr>
      <w:r w:rsidRPr="00A27E85">
        <w:rPr>
          <w:rStyle w:val="Siln"/>
          <w:rFonts w:ascii="Arial" w:hAnsi="Arial" w:cs="Arial"/>
          <w:sz w:val="20"/>
          <w:szCs w:val="20"/>
          <w:lang w:val="cs-CZ"/>
        </w:rPr>
        <w:t xml:space="preserve">Další aktuální informace naleznete na </w:t>
      </w:r>
      <w:proofErr w:type="spellStart"/>
      <w:r w:rsidRPr="00A27E85">
        <w:rPr>
          <w:rStyle w:val="Siln"/>
          <w:rFonts w:ascii="Arial" w:hAnsi="Arial" w:cs="Arial"/>
          <w:sz w:val="20"/>
          <w:szCs w:val="20"/>
          <w:lang w:val="cs-CZ"/>
        </w:rPr>
        <w:t>Twitteru</w:t>
      </w:r>
      <w:proofErr w:type="spellEnd"/>
      <w:r w:rsidRPr="00A27E85">
        <w:rPr>
          <w:rStyle w:val="Siln"/>
          <w:rFonts w:ascii="Arial" w:hAnsi="Arial" w:cs="Arial"/>
          <w:sz w:val="20"/>
          <w:szCs w:val="20"/>
          <w:lang w:val="cs-CZ"/>
        </w:rPr>
        <w:t xml:space="preserve"> Letiště Praha @</w:t>
      </w:r>
      <w:proofErr w:type="spellStart"/>
      <w:r w:rsidRPr="00A27E85">
        <w:rPr>
          <w:rStyle w:val="Siln"/>
          <w:rFonts w:ascii="Arial" w:hAnsi="Arial" w:cs="Arial"/>
          <w:sz w:val="20"/>
          <w:szCs w:val="20"/>
          <w:lang w:val="cs-CZ"/>
        </w:rPr>
        <w:t>PragueAirport</w:t>
      </w:r>
      <w:proofErr w:type="spellEnd"/>
      <w:r w:rsidRPr="00A27E85">
        <w:rPr>
          <w:rStyle w:val="Siln"/>
          <w:rFonts w:ascii="Arial" w:hAnsi="Arial" w:cs="Arial"/>
          <w:sz w:val="20"/>
          <w:szCs w:val="20"/>
          <w:lang w:val="cs-CZ"/>
        </w:rPr>
        <w:t>.</w:t>
      </w:r>
    </w:p>
    <w:p w14:paraId="56C226DE" w14:textId="77777777" w:rsidR="00C40159" w:rsidRPr="00A27E85" w:rsidRDefault="00C40159" w:rsidP="00676F9B">
      <w:pPr>
        <w:rPr>
          <w:rStyle w:val="Hypertextovodkaz"/>
          <w:rFonts w:ascii="Arial" w:hAnsi="Arial" w:cs="Arial"/>
          <w:sz w:val="20"/>
          <w:szCs w:val="20"/>
          <w:lang w:val="cs-CZ"/>
        </w:rPr>
      </w:pPr>
    </w:p>
    <w:p w14:paraId="7159E67E" w14:textId="77777777" w:rsidR="00057260" w:rsidRPr="00A27E85" w:rsidRDefault="00057260" w:rsidP="00057260">
      <w:pPr>
        <w:pStyle w:val="Normlnweb"/>
        <w:spacing w:before="0" w:beforeAutospacing="0" w:after="0" w:afterAutospacing="0"/>
        <w:ind w:right="-102"/>
        <w:rPr>
          <w:rStyle w:val="Siln"/>
          <w:rFonts w:ascii="Arial" w:hAnsi="Arial" w:cs="Arial"/>
          <w:sz w:val="20"/>
          <w:szCs w:val="20"/>
        </w:rPr>
      </w:pPr>
      <w:r w:rsidRPr="00A27E85">
        <w:rPr>
          <w:rStyle w:val="Siln"/>
          <w:rFonts w:ascii="Arial" w:hAnsi="Arial" w:cs="Arial"/>
          <w:sz w:val="20"/>
          <w:szCs w:val="20"/>
        </w:rPr>
        <w:t>Kontakty pro média:</w:t>
      </w:r>
    </w:p>
    <w:p w14:paraId="20EC536E" w14:textId="77777777" w:rsidR="00057260" w:rsidRPr="00A27E85" w:rsidRDefault="00057260" w:rsidP="00057260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</w:rPr>
      </w:pPr>
      <w:r w:rsidRPr="00A27E85">
        <w:rPr>
          <w:rFonts w:ascii="Arial" w:hAnsi="Arial" w:cs="Arial"/>
          <w:b/>
          <w:bCs/>
          <w:sz w:val="20"/>
          <w:szCs w:val="20"/>
        </w:rPr>
        <w:br/>
      </w:r>
      <w:r w:rsidRPr="00A27E85">
        <w:rPr>
          <w:rFonts w:ascii="Arial" w:hAnsi="Arial" w:cs="Arial"/>
          <w:sz w:val="20"/>
          <w:szCs w:val="20"/>
        </w:rPr>
        <w:t>Roman Pacvoň</w:t>
      </w:r>
    </w:p>
    <w:p w14:paraId="25496CEB" w14:textId="77777777" w:rsidR="00057260" w:rsidRPr="00A27E85" w:rsidRDefault="00057260" w:rsidP="00057260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</w:rPr>
      </w:pPr>
      <w:r w:rsidRPr="00A27E85">
        <w:rPr>
          <w:rFonts w:ascii="Arial" w:hAnsi="Arial" w:cs="Arial"/>
          <w:sz w:val="20"/>
          <w:szCs w:val="20"/>
        </w:rPr>
        <w:t>Tiskový mluvčí Letiště Praha</w:t>
      </w:r>
    </w:p>
    <w:p w14:paraId="0CE43191" w14:textId="77777777" w:rsidR="00057260" w:rsidRPr="00A27E85" w:rsidRDefault="00057260" w:rsidP="00057260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</w:rPr>
      </w:pPr>
      <w:r w:rsidRPr="00A27E85">
        <w:rPr>
          <w:rFonts w:ascii="Arial" w:hAnsi="Arial" w:cs="Arial"/>
          <w:sz w:val="20"/>
          <w:szCs w:val="20"/>
        </w:rPr>
        <w:t>tel.:     +420 220 116 179</w:t>
      </w:r>
    </w:p>
    <w:p w14:paraId="294E3203" w14:textId="77777777" w:rsidR="00057260" w:rsidRPr="00A27E85" w:rsidRDefault="00057260" w:rsidP="00057260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</w:rPr>
      </w:pPr>
      <w:r w:rsidRPr="00A27E85">
        <w:rPr>
          <w:rFonts w:ascii="Arial" w:hAnsi="Arial" w:cs="Arial"/>
          <w:sz w:val="20"/>
          <w:szCs w:val="20"/>
        </w:rPr>
        <w:t>mobil: +420 724 392 455</w:t>
      </w:r>
    </w:p>
    <w:p w14:paraId="37E1689E" w14:textId="77777777" w:rsidR="00057260" w:rsidRPr="00A27E85" w:rsidRDefault="00057260" w:rsidP="00057260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</w:rPr>
      </w:pPr>
      <w:r w:rsidRPr="00A27E85">
        <w:rPr>
          <w:rFonts w:ascii="Arial" w:hAnsi="Arial" w:cs="Arial"/>
          <w:sz w:val="20"/>
          <w:szCs w:val="20"/>
        </w:rPr>
        <w:t>e-mail: </w:t>
      </w:r>
      <w:hyperlink r:id="rId8" w:history="1">
        <w:r w:rsidR="00676F9B" w:rsidRPr="00A27E85">
          <w:rPr>
            <w:rStyle w:val="Hypertextovodkaz"/>
            <w:rFonts w:ascii="Arial" w:hAnsi="Arial" w:cs="Arial"/>
            <w:sz w:val="20"/>
            <w:szCs w:val="20"/>
          </w:rPr>
          <w:t>roman.pacvon@prg.aero</w:t>
        </w:r>
      </w:hyperlink>
      <w:r w:rsidRPr="00A27E85">
        <w:rPr>
          <w:rFonts w:ascii="Arial" w:hAnsi="Arial" w:cs="Arial"/>
          <w:sz w:val="20"/>
          <w:szCs w:val="20"/>
        </w:rPr>
        <w:t> </w:t>
      </w:r>
    </w:p>
    <w:p w14:paraId="5D7752D5" w14:textId="77777777" w:rsidR="007B271B" w:rsidRPr="00A27E85" w:rsidRDefault="00812EC1" w:rsidP="00875730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</w:rPr>
      </w:pPr>
      <w:hyperlink r:id="rId9" w:history="1">
        <w:r w:rsidR="00057260" w:rsidRPr="00A27E85">
          <w:rPr>
            <w:rStyle w:val="Hypertextovodkaz"/>
            <w:rFonts w:ascii="Arial" w:hAnsi="Arial" w:cs="Arial"/>
            <w:sz w:val="20"/>
            <w:szCs w:val="20"/>
          </w:rPr>
          <w:t>www.prg.aero</w:t>
        </w:r>
      </w:hyperlink>
      <w:r w:rsidR="00057260" w:rsidRPr="00A27E85">
        <w:rPr>
          <w:rFonts w:ascii="Arial" w:hAnsi="Arial" w:cs="Arial"/>
          <w:sz w:val="20"/>
          <w:szCs w:val="20"/>
        </w:rPr>
        <w:t xml:space="preserve"> </w:t>
      </w:r>
    </w:p>
    <w:sectPr w:rsidR="007B271B" w:rsidRPr="00A27E85" w:rsidSect="0073381D">
      <w:headerReference w:type="default" r:id="rId10"/>
      <w:footerReference w:type="default" r:id="rId11"/>
      <w:pgSz w:w="11900" w:h="16840"/>
      <w:pgMar w:top="1417" w:right="1417" w:bottom="1417" w:left="1417" w:header="192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80CB3" w14:textId="77777777" w:rsidR="00C54932" w:rsidRDefault="00C54932" w:rsidP="00D95C52">
      <w:r>
        <w:separator/>
      </w:r>
    </w:p>
  </w:endnote>
  <w:endnote w:type="continuationSeparator" w:id="0">
    <w:p w14:paraId="2B792171" w14:textId="77777777" w:rsidR="00C54932" w:rsidRDefault="00C54932" w:rsidP="00D9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BF6D5" w14:textId="77777777" w:rsidR="0073381D" w:rsidRDefault="0073381D" w:rsidP="0073381D">
    <w:pPr>
      <w:ind w:left="-510"/>
      <w:rPr>
        <w:rFonts w:ascii="Arial" w:hAnsi="Arial" w:cs="Arial"/>
        <w:color w:val="00BCF2"/>
        <w:sz w:val="20"/>
        <w:szCs w:val="20"/>
        <w:lang w:eastAsia="en-GB"/>
      </w:rPr>
    </w:pPr>
  </w:p>
  <w:p w14:paraId="34B925C4" w14:textId="77777777" w:rsidR="0073381D" w:rsidRDefault="0073381D" w:rsidP="0073381D">
    <w:pPr>
      <w:ind w:left="-510"/>
      <w:rPr>
        <w:rFonts w:ascii="Arial" w:hAnsi="Arial" w:cs="Arial"/>
        <w:color w:val="00BCF2"/>
        <w:sz w:val="20"/>
        <w:szCs w:val="20"/>
        <w:lang w:eastAsia="en-GB"/>
      </w:rPr>
    </w:pPr>
  </w:p>
  <w:p w14:paraId="3DEAA89E" w14:textId="77777777" w:rsidR="0073381D" w:rsidRPr="007B271B" w:rsidRDefault="0073381D" w:rsidP="0073381D">
    <w:pPr>
      <w:rPr>
        <w:rFonts w:ascii="Arial" w:hAnsi="Arial" w:cs="Arial"/>
        <w:color w:val="00BCF2"/>
        <w:sz w:val="20"/>
        <w:szCs w:val="20"/>
        <w:lang w:eastAsia="en-GB"/>
      </w:rPr>
    </w:pPr>
  </w:p>
  <w:p w14:paraId="6E539C1F" w14:textId="77777777" w:rsidR="0073381D" w:rsidRPr="0073381D" w:rsidRDefault="0073381D" w:rsidP="0073381D">
    <w:pPr>
      <w:pStyle w:val="Zpat"/>
      <w:ind w:left="-5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C3409" w14:textId="77777777" w:rsidR="00C54932" w:rsidRDefault="00C54932" w:rsidP="00D95C52">
      <w:r>
        <w:separator/>
      </w:r>
    </w:p>
  </w:footnote>
  <w:footnote w:type="continuationSeparator" w:id="0">
    <w:p w14:paraId="090ECA9E" w14:textId="77777777" w:rsidR="00C54932" w:rsidRDefault="00C54932" w:rsidP="00D9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06118" w14:textId="77777777" w:rsidR="00D95C52" w:rsidRDefault="00D95C52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68495268" wp14:editId="5FEB51BF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800000"/>
          <wp:effectExtent l="0" t="0" r="9525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AdZONE2016/PRG/2018/JOB-11169/38_K_LP_sablony_tisk/OPI_JPG/38_K_hl_papir_LP_sablona_A4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3CCC"/>
    <w:multiLevelType w:val="hybridMultilevel"/>
    <w:tmpl w:val="19AC45EE"/>
    <w:lvl w:ilvl="0" w:tplc="1AF6BB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73243"/>
    <w:multiLevelType w:val="hybridMultilevel"/>
    <w:tmpl w:val="C6F89B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58"/>
    <w:rsid w:val="000053CA"/>
    <w:rsid w:val="000074AC"/>
    <w:rsid w:val="000142CD"/>
    <w:rsid w:val="00014567"/>
    <w:rsid w:val="000237C5"/>
    <w:rsid w:val="00025661"/>
    <w:rsid w:val="000304AD"/>
    <w:rsid w:val="00032287"/>
    <w:rsid w:val="000326DD"/>
    <w:rsid w:val="00042F73"/>
    <w:rsid w:val="00044731"/>
    <w:rsid w:val="00051AFF"/>
    <w:rsid w:val="00057260"/>
    <w:rsid w:val="00062BC0"/>
    <w:rsid w:val="00066347"/>
    <w:rsid w:val="00081975"/>
    <w:rsid w:val="00082F34"/>
    <w:rsid w:val="00092C6E"/>
    <w:rsid w:val="00095AC7"/>
    <w:rsid w:val="000B235E"/>
    <w:rsid w:val="000C0302"/>
    <w:rsid w:val="000C1156"/>
    <w:rsid w:val="000C183F"/>
    <w:rsid w:val="000C48C8"/>
    <w:rsid w:val="000C63FB"/>
    <w:rsid w:val="000D3E2F"/>
    <w:rsid w:val="000D7EB4"/>
    <w:rsid w:val="000E52D4"/>
    <w:rsid w:val="000E7E1E"/>
    <w:rsid w:val="000F2373"/>
    <w:rsid w:val="0010029F"/>
    <w:rsid w:val="00101E41"/>
    <w:rsid w:val="00126A64"/>
    <w:rsid w:val="001411C1"/>
    <w:rsid w:val="00143A56"/>
    <w:rsid w:val="00145CA8"/>
    <w:rsid w:val="0014764F"/>
    <w:rsid w:val="001572F2"/>
    <w:rsid w:val="00161A3B"/>
    <w:rsid w:val="00163236"/>
    <w:rsid w:val="001677A4"/>
    <w:rsid w:val="00174803"/>
    <w:rsid w:val="00175221"/>
    <w:rsid w:val="00176DC7"/>
    <w:rsid w:val="001950EB"/>
    <w:rsid w:val="001964A2"/>
    <w:rsid w:val="00197776"/>
    <w:rsid w:val="001A3A1F"/>
    <w:rsid w:val="001C6ECF"/>
    <w:rsid w:val="001D02C1"/>
    <w:rsid w:val="001D3605"/>
    <w:rsid w:val="00203D33"/>
    <w:rsid w:val="00245CCA"/>
    <w:rsid w:val="00247A18"/>
    <w:rsid w:val="00251AEF"/>
    <w:rsid w:val="002550F0"/>
    <w:rsid w:val="0025716A"/>
    <w:rsid w:val="00260A94"/>
    <w:rsid w:val="00262342"/>
    <w:rsid w:val="002632DB"/>
    <w:rsid w:val="00271D27"/>
    <w:rsid w:val="00282DCC"/>
    <w:rsid w:val="002845FA"/>
    <w:rsid w:val="00285A69"/>
    <w:rsid w:val="002907EF"/>
    <w:rsid w:val="00290E13"/>
    <w:rsid w:val="002927F6"/>
    <w:rsid w:val="00297D58"/>
    <w:rsid w:val="002A457B"/>
    <w:rsid w:val="002B0F62"/>
    <w:rsid w:val="002D4296"/>
    <w:rsid w:val="002D4506"/>
    <w:rsid w:val="002E6914"/>
    <w:rsid w:val="002F3357"/>
    <w:rsid w:val="00306356"/>
    <w:rsid w:val="00307535"/>
    <w:rsid w:val="00315DDA"/>
    <w:rsid w:val="00315F06"/>
    <w:rsid w:val="00320973"/>
    <w:rsid w:val="003234C7"/>
    <w:rsid w:val="0032555C"/>
    <w:rsid w:val="00333726"/>
    <w:rsid w:val="00343D9D"/>
    <w:rsid w:val="00360C24"/>
    <w:rsid w:val="0037066A"/>
    <w:rsid w:val="003723E6"/>
    <w:rsid w:val="00374C30"/>
    <w:rsid w:val="0038545B"/>
    <w:rsid w:val="00390E1B"/>
    <w:rsid w:val="00393632"/>
    <w:rsid w:val="003A2023"/>
    <w:rsid w:val="003A66B5"/>
    <w:rsid w:val="003B1A53"/>
    <w:rsid w:val="003B3CD2"/>
    <w:rsid w:val="003C1761"/>
    <w:rsid w:val="003C26A8"/>
    <w:rsid w:val="003D0383"/>
    <w:rsid w:val="003D0C0C"/>
    <w:rsid w:val="003D0C6B"/>
    <w:rsid w:val="003D57F2"/>
    <w:rsid w:val="003E60F1"/>
    <w:rsid w:val="003F0D91"/>
    <w:rsid w:val="003F2821"/>
    <w:rsid w:val="004054EB"/>
    <w:rsid w:val="0041205B"/>
    <w:rsid w:val="0041756B"/>
    <w:rsid w:val="00424DDE"/>
    <w:rsid w:val="004335DF"/>
    <w:rsid w:val="0043510A"/>
    <w:rsid w:val="004360B9"/>
    <w:rsid w:val="0044046A"/>
    <w:rsid w:val="004442A8"/>
    <w:rsid w:val="00444DE1"/>
    <w:rsid w:val="00453AD7"/>
    <w:rsid w:val="00461945"/>
    <w:rsid w:val="00470280"/>
    <w:rsid w:val="004717A7"/>
    <w:rsid w:val="004718D0"/>
    <w:rsid w:val="004734F0"/>
    <w:rsid w:val="004734F5"/>
    <w:rsid w:val="00486C38"/>
    <w:rsid w:val="004918AA"/>
    <w:rsid w:val="00492908"/>
    <w:rsid w:val="004B319E"/>
    <w:rsid w:val="004B5BFD"/>
    <w:rsid w:val="004C3A83"/>
    <w:rsid w:val="004C563A"/>
    <w:rsid w:val="004C70E4"/>
    <w:rsid w:val="004D55CB"/>
    <w:rsid w:val="004D6C05"/>
    <w:rsid w:val="004F275E"/>
    <w:rsid w:val="004F7594"/>
    <w:rsid w:val="005005F5"/>
    <w:rsid w:val="00514B5F"/>
    <w:rsid w:val="00521565"/>
    <w:rsid w:val="00524443"/>
    <w:rsid w:val="00531040"/>
    <w:rsid w:val="00532541"/>
    <w:rsid w:val="0054044C"/>
    <w:rsid w:val="00543AE8"/>
    <w:rsid w:val="00546A03"/>
    <w:rsid w:val="00550E63"/>
    <w:rsid w:val="00554A39"/>
    <w:rsid w:val="00567B57"/>
    <w:rsid w:val="00571312"/>
    <w:rsid w:val="005758DA"/>
    <w:rsid w:val="00575EE0"/>
    <w:rsid w:val="005862BD"/>
    <w:rsid w:val="0059125D"/>
    <w:rsid w:val="005A0645"/>
    <w:rsid w:val="005B3E34"/>
    <w:rsid w:val="005C3484"/>
    <w:rsid w:val="005C7642"/>
    <w:rsid w:val="005D00F0"/>
    <w:rsid w:val="005D69BD"/>
    <w:rsid w:val="005E4BDF"/>
    <w:rsid w:val="005E5E3B"/>
    <w:rsid w:val="005E6A77"/>
    <w:rsid w:val="005E6C36"/>
    <w:rsid w:val="005E7147"/>
    <w:rsid w:val="00604439"/>
    <w:rsid w:val="006067FA"/>
    <w:rsid w:val="00612758"/>
    <w:rsid w:val="00613823"/>
    <w:rsid w:val="00615195"/>
    <w:rsid w:val="00615DE9"/>
    <w:rsid w:val="00617205"/>
    <w:rsid w:val="00624B88"/>
    <w:rsid w:val="00634343"/>
    <w:rsid w:val="0063527F"/>
    <w:rsid w:val="006367EA"/>
    <w:rsid w:val="006435C7"/>
    <w:rsid w:val="006513F0"/>
    <w:rsid w:val="00656320"/>
    <w:rsid w:val="006616D3"/>
    <w:rsid w:val="00672820"/>
    <w:rsid w:val="00674F50"/>
    <w:rsid w:val="00676F9B"/>
    <w:rsid w:val="00680B28"/>
    <w:rsid w:val="00684F3A"/>
    <w:rsid w:val="006961EE"/>
    <w:rsid w:val="00697CD2"/>
    <w:rsid w:val="006A124F"/>
    <w:rsid w:val="006B1279"/>
    <w:rsid w:val="006B3201"/>
    <w:rsid w:val="006B5FCE"/>
    <w:rsid w:val="006C1163"/>
    <w:rsid w:val="006C18DF"/>
    <w:rsid w:val="006C6290"/>
    <w:rsid w:val="006C696C"/>
    <w:rsid w:val="006C7B94"/>
    <w:rsid w:val="006D61AC"/>
    <w:rsid w:val="006D7EBE"/>
    <w:rsid w:val="006E149E"/>
    <w:rsid w:val="006E7694"/>
    <w:rsid w:val="007074B4"/>
    <w:rsid w:val="00713986"/>
    <w:rsid w:val="00714020"/>
    <w:rsid w:val="0072582B"/>
    <w:rsid w:val="0073381D"/>
    <w:rsid w:val="007427DF"/>
    <w:rsid w:val="00746671"/>
    <w:rsid w:val="0074784C"/>
    <w:rsid w:val="00771480"/>
    <w:rsid w:val="00794BEA"/>
    <w:rsid w:val="007A2212"/>
    <w:rsid w:val="007A2FF5"/>
    <w:rsid w:val="007B26A9"/>
    <w:rsid w:val="007B271B"/>
    <w:rsid w:val="007B7D9E"/>
    <w:rsid w:val="007C4FD4"/>
    <w:rsid w:val="007C6D84"/>
    <w:rsid w:val="007C7D38"/>
    <w:rsid w:val="007E366C"/>
    <w:rsid w:val="007E6571"/>
    <w:rsid w:val="007F64DA"/>
    <w:rsid w:val="00812EC1"/>
    <w:rsid w:val="0082058B"/>
    <w:rsid w:val="00821662"/>
    <w:rsid w:val="00822B50"/>
    <w:rsid w:val="0082412B"/>
    <w:rsid w:val="008315FF"/>
    <w:rsid w:val="00835189"/>
    <w:rsid w:val="008461FA"/>
    <w:rsid w:val="00847E1D"/>
    <w:rsid w:val="00861ED1"/>
    <w:rsid w:val="0086582D"/>
    <w:rsid w:val="00875730"/>
    <w:rsid w:val="00880299"/>
    <w:rsid w:val="008820A9"/>
    <w:rsid w:val="00882758"/>
    <w:rsid w:val="008911EC"/>
    <w:rsid w:val="00894AE7"/>
    <w:rsid w:val="0089573C"/>
    <w:rsid w:val="00895D85"/>
    <w:rsid w:val="008A590A"/>
    <w:rsid w:val="008B6D18"/>
    <w:rsid w:val="008C089E"/>
    <w:rsid w:val="008D282B"/>
    <w:rsid w:val="008D38A1"/>
    <w:rsid w:val="008D3EDA"/>
    <w:rsid w:val="008D6FF3"/>
    <w:rsid w:val="008D7862"/>
    <w:rsid w:val="008E42D2"/>
    <w:rsid w:val="008F1A35"/>
    <w:rsid w:val="008F43FF"/>
    <w:rsid w:val="00900723"/>
    <w:rsid w:val="0090081C"/>
    <w:rsid w:val="00903AD6"/>
    <w:rsid w:val="00906B35"/>
    <w:rsid w:val="00907CCD"/>
    <w:rsid w:val="00937D7B"/>
    <w:rsid w:val="0095564D"/>
    <w:rsid w:val="00956D57"/>
    <w:rsid w:val="009869BA"/>
    <w:rsid w:val="009955F2"/>
    <w:rsid w:val="009A161B"/>
    <w:rsid w:val="009B0788"/>
    <w:rsid w:val="009B7550"/>
    <w:rsid w:val="009C619B"/>
    <w:rsid w:val="009D3573"/>
    <w:rsid w:val="00A017A2"/>
    <w:rsid w:val="00A11A89"/>
    <w:rsid w:val="00A17A59"/>
    <w:rsid w:val="00A22BC4"/>
    <w:rsid w:val="00A22FB7"/>
    <w:rsid w:val="00A27E85"/>
    <w:rsid w:val="00A40AC5"/>
    <w:rsid w:val="00A4233E"/>
    <w:rsid w:val="00A42496"/>
    <w:rsid w:val="00A51CF9"/>
    <w:rsid w:val="00A52D72"/>
    <w:rsid w:val="00A55FB3"/>
    <w:rsid w:val="00A61E3C"/>
    <w:rsid w:val="00A70A84"/>
    <w:rsid w:val="00A716F5"/>
    <w:rsid w:val="00A71BBA"/>
    <w:rsid w:val="00A74AA2"/>
    <w:rsid w:val="00A8460B"/>
    <w:rsid w:val="00A87EC9"/>
    <w:rsid w:val="00A918E3"/>
    <w:rsid w:val="00A93F3A"/>
    <w:rsid w:val="00A97497"/>
    <w:rsid w:val="00AA16AA"/>
    <w:rsid w:val="00AA30CD"/>
    <w:rsid w:val="00AB2A62"/>
    <w:rsid w:val="00AB7376"/>
    <w:rsid w:val="00AB7ACD"/>
    <w:rsid w:val="00AC2F7F"/>
    <w:rsid w:val="00AC4D4D"/>
    <w:rsid w:val="00AD2C69"/>
    <w:rsid w:val="00AD392E"/>
    <w:rsid w:val="00AE1942"/>
    <w:rsid w:val="00AE3B59"/>
    <w:rsid w:val="00B01928"/>
    <w:rsid w:val="00B0584D"/>
    <w:rsid w:val="00B06323"/>
    <w:rsid w:val="00B06FE5"/>
    <w:rsid w:val="00B152ED"/>
    <w:rsid w:val="00B20DF2"/>
    <w:rsid w:val="00B25F04"/>
    <w:rsid w:val="00B27BC2"/>
    <w:rsid w:val="00B31D75"/>
    <w:rsid w:val="00B415A7"/>
    <w:rsid w:val="00B4236C"/>
    <w:rsid w:val="00B46BD5"/>
    <w:rsid w:val="00B61461"/>
    <w:rsid w:val="00B65D11"/>
    <w:rsid w:val="00B80ADA"/>
    <w:rsid w:val="00B96732"/>
    <w:rsid w:val="00BA1520"/>
    <w:rsid w:val="00BA2B13"/>
    <w:rsid w:val="00BB1024"/>
    <w:rsid w:val="00BB66C2"/>
    <w:rsid w:val="00BB75A8"/>
    <w:rsid w:val="00BB7E7F"/>
    <w:rsid w:val="00BC06A9"/>
    <w:rsid w:val="00BD2460"/>
    <w:rsid w:val="00BD415F"/>
    <w:rsid w:val="00BE0FFE"/>
    <w:rsid w:val="00BE14EB"/>
    <w:rsid w:val="00BE3DC7"/>
    <w:rsid w:val="00BE54BB"/>
    <w:rsid w:val="00BF4549"/>
    <w:rsid w:val="00BF5273"/>
    <w:rsid w:val="00C00263"/>
    <w:rsid w:val="00C01008"/>
    <w:rsid w:val="00C01204"/>
    <w:rsid w:val="00C26828"/>
    <w:rsid w:val="00C30920"/>
    <w:rsid w:val="00C30F1A"/>
    <w:rsid w:val="00C362E4"/>
    <w:rsid w:val="00C40159"/>
    <w:rsid w:val="00C4151C"/>
    <w:rsid w:val="00C51BB0"/>
    <w:rsid w:val="00C54932"/>
    <w:rsid w:val="00C627F5"/>
    <w:rsid w:val="00C7297D"/>
    <w:rsid w:val="00CB2382"/>
    <w:rsid w:val="00CB2E91"/>
    <w:rsid w:val="00CB3368"/>
    <w:rsid w:val="00CC0D52"/>
    <w:rsid w:val="00CC513D"/>
    <w:rsid w:val="00CD104C"/>
    <w:rsid w:val="00CE2FC9"/>
    <w:rsid w:val="00CE67AC"/>
    <w:rsid w:val="00CF23B6"/>
    <w:rsid w:val="00CF3BEC"/>
    <w:rsid w:val="00D01466"/>
    <w:rsid w:val="00D03F1E"/>
    <w:rsid w:val="00D23B26"/>
    <w:rsid w:val="00D23C15"/>
    <w:rsid w:val="00D26C9D"/>
    <w:rsid w:val="00D34F99"/>
    <w:rsid w:val="00D4169C"/>
    <w:rsid w:val="00D4311E"/>
    <w:rsid w:val="00D465BE"/>
    <w:rsid w:val="00D72E54"/>
    <w:rsid w:val="00D83406"/>
    <w:rsid w:val="00D93955"/>
    <w:rsid w:val="00D94173"/>
    <w:rsid w:val="00D95C52"/>
    <w:rsid w:val="00DA2C03"/>
    <w:rsid w:val="00DA42F9"/>
    <w:rsid w:val="00DB2E56"/>
    <w:rsid w:val="00DB56CE"/>
    <w:rsid w:val="00DC3A94"/>
    <w:rsid w:val="00DC3DCB"/>
    <w:rsid w:val="00DC4B23"/>
    <w:rsid w:val="00DC6229"/>
    <w:rsid w:val="00DD4B6C"/>
    <w:rsid w:val="00DD5D1C"/>
    <w:rsid w:val="00DE1F68"/>
    <w:rsid w:val="00DE6EE4"/>
    <w:rsid w:val="00DF22C3"/>
    <w:rsid w:val="00DF72A2"/>
    <w:rsid w:val="00E00DAE"/>
    <w:rsid w:val="00E046D2"/>
    <w:rsid w:val="00E04E75"/>
    <w:rsid w:val="00E0704C"/>
    <w:rsid w:val="00E1156F"/>
    <w:rsid w:val="00E27EA9"/>
    <w:rsid w:val="00E6777C"/>
    <w:rsid w:val="00E70D6E"/>
    <w:rsid w:val="00E72BBC"/>
    <w:rsid w:val="00E733FF"/>
    <w:rsid w:val="00E778BE"/>
    <w:rsid w:val="00E822A5"/>
    <w:rsid w:val="00E83E81"/>
    <w:rsid w:val="00E87F11"/>
    <w:rsid w:val="00E90EEC"/>
    <w:rsid w:val="00E938A7"/>
    <w:rsid w:val="00EA1702"/>
    <w:rsid w:val="00EA45A3"/>
    <w:rsid w:val="00EA79F3"/>
    <w:rsid w:val="00EB1E62"/>
    <w:rsid w:val="00EB4A77"/>
    <w:rsid w:val="00EC2B4A"/>
    <w:rsid w:val="00ED7F56"/>
    <w:rsid w:val="00F012AB"/>
    <w:rsid w:val="00F122FC"/>
    <w:rsid w:val="00F126F4"/>
    <w:rsid w:val="00F1505F"/>
    <w:rsid w:val="00F16DE1"/>
    <w:rsid w:val="00F677B3"/>
    <w:rsid w:val="00F7330F"/>
    <w:rsid w:val="00F7623D"/>
    <w:rsid w:val="00F76DF3"/>
    <w:rsid w:val="00F82276"/>
    <w:rsid w:val="00F85849"/>
    <w:rsid w:val="00F87D36"/>
    <w:rsid w:val="00F90BEB"/>
    <w:rsid w:val="00F90D31"/>
    <w:rsid w:val="00F97BE4"/>
    <w:rsid w:val="00FA1EE5"/>
    <w:rsid w:val="00FA307F"/>
    <w:rsid w:val="00FB411D"/>
    <w:rsid w:val="00FC1730"/>
    <w:rsid w:val="00FD2083"/>
    <w:rsid w:val="00FD20D0"/>
    <w:rsid w:val="00FD65C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415E82"/>
  <w14:defaultImageDpi w14:val="32767"/>
  <w15:chartTrackingRefBased/>
  <w15:docId w15:val="{CF87F6F5-19EB-44A6-BEE3-1D38E515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C52"/>
  </w:style>
  <w:style w:type="paragraph" w:styleId="Zpat">
    <w:name w:val="footer"/>
    <w:basedOn w:val="Normln"/>
    <w:link w:val="ZpatChar"/>
    <w:uiPriority w:val="99"/>
    <w:unhideWhenUsed/>
    <w:rsid w:val="00D95C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C52"/>
  </w:style>
  <w:style w:type="paragraph" w:customStyle="1" w:styleId="p1">
    <w:name w:val="p1"/>
    <w:basedOn w:val="Normln"/>
    <w:rsid w:val="00320973"/>
    <w:rPr>
      <w:rFonts w:ascii="Arial" w:hAnsi="Arial" w:cs="Arial"/>
      <w:sz w:val="27"/>
      <w:szCs w:val="27"/>
      <w:lang w:eastAsia="en-GB"/>
    </w:rPr>
  </w:style>
  <w:style w:type="paragraph" w:customStyle="1" w:styleId="p2">
    <w:name w:val="p2"/>
    <w:basedOn w:val="Normln"/>
    <w:rsid w:val="00320973"/>
    <w:rPr>
      <w:rFonts w:ascii="Arial" w:hAnsi="Arial" w:cs="Arial"/>
      <w:sz w:val="18"/>
      <w:szCs w:val="18"/>
      <w:lang w:eastAsia="en-GB"/>
    </w:rPr>
  </w:style>
  <w:style w:type="paragraph" w:customStyle="1" w:styleId="p3">
    <w:name w:val="p3"/>
    <w:basedOn w:val="Normln"/>
    <w:rsid w:val="00320973"/>
    <w:rPr>
      <w:rFonts w:ascii="Arial" w:hAnsi="Arial" w:cs="Arial"/>
      <w:sz w:val="18"/>
      <w:szCs w:val="18"/>
      <w:lang w:eastAsia="en-GB"/>
    </w:rPr>
  </w:style>
  <w:style w:type="paragraph" w:customStyle="1" w:styleId="p4">
    <w:name w:val="p4"/>
    <w:basedOn w:val="Normln"/>
    <w:rsid w:val="00320973"/>
    <w:rPr>
      <w:rFonts w:ascii="Arial" w:hAnsi="Arial" w:cs="Arial"/>
      <w:sz w:val="15"/>
      <w:szCs w:val="15"/>
      <w:lang w:eastAsia="en-GB"/>
    </w:rPr>
  </w:style>
  <w:style w:type="paragraph" w:customStyle="1" w:styleId="p5">
    <w:name w:val="p5"/>
    <w:basedOn w:val="Normln"/>
    <w:rsid w:val="00320973"/>
    <w:rPr>
      <w:rFonts w:ascii="Arial" w:hAnsi="Arial" w:cs="Arial"/>
      <w:sz w:val="15"/>
      <w:szCs w:val="15"/>
      <w:lang w:eastAsia="en-GB"/>
    </w:rPr>
  </w:style>
  <w:style w:type="character" w:customStyle="1" w:styleId="s1">
    <w:name w:val="s1"/>
    <w:basedOn w:val="Standardnpsmoodstavce"/>
    <w:rsid w:val="00320973"/>
    <w:rPr>
      <w:color w:val="00BCF2"/>
    </w:rPr>
  </w:style>
  <w:style w:type="character" w:styleId="Hypertextovodkaz">
    <w:name w:val="Hyperlink"/>
    <w:basedOn w:val="Standardnpsmoodstavce"/>
    <w:uiPriority w:val="99"/>
    <w:unhideWhenUsed/>
    <w:rsid w:val="0073381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427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Siln">
    <w:name w:val="Strong"/>
    <w:uiPriority w:val="22"/>
    <w:qFormat/>
    <w:rsid w:val="007427DF"/>
    <w:rPr>
      <w:b/>
      <w:bCs/>
    </w:rPr>
  </w:style>
  <w:style w:type="character" w:styleId="Odkaznakoment">
    <w:name w:val="annotation reference"/>
    <w:rsid w:val="00C00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002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C002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6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5BFD"/>
    <w:pPr>
      <w:ind w:left="720"/>
    </w:pPr>
    <w:rPr>
      <w:rFonts w:ascii="Calibri" w:hAnsi="Calibri" w:cs="Calibri"/>
      <w:sz w:val="22"/>
      <w:szCs w:val="22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986"/>
    <w:rPr>
      <w:rFonts w:asciiTheme="minorHAnsi" w:eastAsiaTheme="minorHAnsi" w:hAnsiTheme="minorHAnsi" w:cstheme="minorBidi"/>
      <w:b/>
      <w:bCs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98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pacvon@prg.ae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g.ae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pergrt\AppData\Local\Temp\Temp1_vystupy_WORD_3.zip\vystupy_WORD_3\38_K_tiskova_zprava_LP_CZ_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EEEA0F-9434-4330-B949-9B941198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38_K_tiskova_zprava_LP_CZ_3.dotx</Template>
  <TotalTime>126</TotalTime>
  <Pages>2</Pages>
  <Words>637</Words>
  <Characters>3760</Characters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2019-01-22T14:39:00Z</cp:lastPrinted>
  <dcterms:created xsi:type="dcterms:W3CDTF">2019-01-21T07:02:00Z</dcterms:created>
  <dcterms:modified xsi:type="dcterms:W3CDTF">2019-01-22T23:10:00Z</dcterms:modified>
</cp:coreProperties>
</file>